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4490" w:rsidRDefault="003C2213">
      <w:pPr>
        <w:spacing w:after="0" w:line="240" w:lineRule="auto"/>
        <w:rPr>
          <w:b/>
        </w:rPr>
      </w:pPr>
      <w:r>
        <w:rPr>
          <w:b/>
        </w:rPr>
        <w:t>Soupis dramat k bakalářské zkoušce</w:t>
      </w:r>
    </w:p>
    <w:p w14:paraId="00000002" w14:textId="77777777" w:rsidR="00FC4490" w:rsidRDefault="00FC4490">
      <w:pPr>
        <w:spacing w:after="0" w:line="240" w:lineRule="auto"/>
      </w:pPr>
    </w:p>
    <w:p w14:paraId="00000003" w14:textId="77777777" w:rsidR="00FC4490" w:rsidRDefault="003C2213">
      <w:pPr>
        <w:spacing w:after="0" w:line="240" w:lineRule="auto"/>
      </w:pPr>
      <w:proofErr w:type="spellStart"/>
      <w:r>
        <w:t>Aischylos</w:t>
      </w:r>
      <w:proofErr w:type="spellEnd"/>
      <w:r>
        <w:t xml:space="preserve">: </w:t>
      </w:r>
      <w:r>
        <w:rPr>
          <w:i/>
        </w:rPr>
        <w:t>Peršané</w:t>
      </w:r>
      <w:r>
        <w:t xml:space="preserve"> (472 </w:t>
      </w:r>
      <w:proofErr w:type="gramStart"/>
      <w:r>
        <w:t>př.n.</w:t>
      </w:r>
      <w:proofErr w:type="gramEnd"/>
      <w:r>
        <w:t xml:space="preserve">l.), </w:t>
      </w:r>
      <w:r>
        <w:rPr>
          <w:i/>
        </w:rPr>
        <w:t>Oresteia</w:t>
      </w:r>
      <w:r>
        <w:t xml:space="preserve"> (458 př.n.l.)</w:t>
      </w:r>
    </w:p>
    <w:p w14:paraId="00000004" w14:textId="77777777" w:rsidR="00FC4490" w:rsidRDefault="003C2213">
      <w:pPr>
        <w:spacing w:after="0" w:line="240" w:lineRule="auto"/>
      </w:pPr>
      <w:r>
        <w:t xml:space="preserve">Sofokles: </w:t>
      </w:r>
      <w:proofErr w:type="spellStart"/>
      <w:r>
        <w:rPr>
          <w:i/>
        </w:rPr>
        <w:t>Antigona</w:t>
      </w:r>
      <w:proofErr w:type="spellEnd"/>
      <w:r>
        <w:t xml:space="preserve"> (442 </w:t>
      </w:r>
      <w:proofErr w:type="gramStart"/>
      <w:r>
        <w:t>př.n.</w:t>
      </w:r>
      <w:proofErr w:type="gramEnd"/>
      <w:r>
        <w:t xml:space="preserve">l.), </w:t>
      </w:r>
      <w:r>
        <w:rPr>
          <w:i/>
        </w:rPr>
        <w:t xml:space="preserve">Král Oidipus </w:t>
      </w:r>
      <w:r>
        <w:t xml:space="preserve">(kol. 429 </w:t>
      </w:r>
      <w:proofErr w:type="gramStart"/>
      <w:r>
        <w:t>př.n.</w:t>
      </w:r>
      <w:proofErr w:type="gramEnd"/>
      <w:r>
        <w:t>l.)</w:t>
      </w:r>
    </w:p>
    <w:p w14:paraId="00000005" w14:textId="77777777" w:rsidR="00FC4490" w:rsidRDefault="003C2213">
      <w:pPr>
        <w:spacing w:after="0" w:line="240" w:lineRule="auto"/>
      </w:pPr>
      <w:proofErr w:type="spellStart"/>
      <w:r>
        <w:t>Euripides</w:t>
      </w:r>
      <w:proofErr w:type="spellEnd"/>
      <w:r>
        <w:t xml:space="preserve">: </w:t>
      </w:r>
      <w:proofErr w:type="spellStart"/>
      <w:r>
        <w:rPr>
          <w:i/>
        </w:rPr>
        <w:t>Alkestis</w:t>
      </w:r>
      <w:proofErr w:type="spellEnd"/>
      <w:r>
        <w:t xml:space="preserve"> (438 </w:t>
      </w:r>
      <w:proofErr w:type="gramStart"/>
      <w:r>
        <w:t>př.n.</w:t>
      </w:r>
      <w:proofErr w:type="gramEnd"/>
      <w:r>
        <w:t xml:space="preserve">l.), </w:t>
      </w:r>
      <w:proofErr w:type="spellStart"/>
      <w:r>
        <w:rPr>
          <w:i/>
        </w:rPr>
        <w:t>Medeia</w:t>
      </w:r>
      <w:proofErr w:type="spellEnd"/>
      <w:r>
        <w:t xml:space="preserve"> (431 př.n.l.), </w:t>
      </w:r>
      <w:proofErr w:type="spellStart"/>
      <w:r>
        <w:rPr>
          <w:i/>
        </w:rPr>
        <w:t>Trojanky</w:t>
      </w:r>
      <w:proofErr w:type="spellEnd"/>
      <w:r>
        <w:t xml:space="preserve"> (415 př.n.l.)</w:t>
      </w:r>
    </w:p>
    <w:p w14:paraId="00000006" w14:textId="77777777" w:rsidR="00FC4490" w:rsidRDefault="003C2213">
      <w:pPr>
        <w:spacing w:after="0" w:line="240" w:lineRule="auto"/>
      </w:pPr>
      <w:r>
        <w:t xml:space="preserve">Aristofanes: </w:t>
      </w:r>
      <w:proofErr w:type="spellStart"/>
      <w:r>
        <w:rPr>
          <w:i/>
        </w:rPr>
        <w:t>Lysistrata</w:t>
      </w:r>
      <w:proofErr w:type="spellEnd"/>
      <w:r>
        <w:t xml:space="preserve"> (411 </w:t>
      </w:r>
      <w:proofErr w:type="gramStart"/>
      <w:r>
        <w:t>př.n.</w:t>
      </w:r>
      <w:proofErr w:type="gramEnd"/>
      <w:r>
        <w:t xml:space="preserve">l.), </w:t>
      </w:r>
      <w:r>
        <w:rPr>
          <w:i/>
        </w:rPr>
        <w:t>Žáby</w:t>
      </w:r>
      <w:r>
        <w:t xml:space="preserve"> (405 př.n.l.)</w:t>
      </w:r>
    </w:p>
    <w:p w14:paraId="00000007" w14:textId="77777777" w:rsidR="00FC4490" w:rsidRDefault="003C2213">
      <w:pPr>
        <w:spacing w:after="0" w:line="240" w:lineRule="auto"/>
      </w:pPr>
      <w:proofErr w:type="spellStart"/>
      <w:r>
        <w:t>Plautus</w:t>
      </w:r>
      <w:proofErr w:type="spellEnd"/>
      <w:r>
        <w:t xml:space="preserve">: </w:t>
      </w:r>
      <w:r>
        <w:rPr>
          <w:i/>
        </w:rPr>
        <w:t>Komedie o strašidle</w:t>
      </w:r>
      <w:r>
        <w:t xml:space="preserve"> (200 </w:t>
      </w:r>
      <w:proofErr w:type="gramStart"/>
      <w:r>
        <w:t>př.n.</w:t>
      </w:r>
      <w:proofErr w:type="gramEnd"/>
      <w:r>
        <w:t xml:space="preserve">l.), </w:t>
      </w:r>
      <w:proofErr w:type="spellStart"/>
      <w:r>
        <w:rPr>
          <w:i/>
        </w:rPr>
        <w:t>Amfitryon</w:t>
      </w:r>
      <w:proofErr w:type="spellEnd"/>
      <w:r>
        <w:t xml:space="preserve"> (199 př.n.l.), </w:t>
      </w:r>
      <w:proofErr w:type="spellStart"/>
      <w:r>
        <w:rPr>
          <w:i/>
        </w:rPr>
        <w:t>Pseudolus</w:t>
      </w:r>
      <w:proofErr w:type="spellEnd"/>
      <w:r>
        <w:t xml:space="preserve"> (191 př.n.l.) </w:t>
      </w:r>
    </w:p>
    <w:p w14:paraId="00000008" w14:textId="77777777" w:rsidR="00FC4490" w:rsidRDefault="003C2213">
      <w:pPr>
        <w:spacing w:after="0" w:line="240" w:lineRule="auto"/>
      </w:pPr>
      <w:proofErr w:type="spellStart"/>
      <w:r>
        <w:t>Terentius</w:t>
      </w:r>
      <w:proofErr w:type="spellEnd"/>
      <w:r>
        <w:t xml:space="preserve">: </w:t>
      </w:r>
      <w:r>
        <w:rPr>
          <w:i/>
        </w:rPr>
        <w:t>Dívka z </w:t>
      </w:r>
      <w:proofErr w:type="spellStart"/>
      <w:r>
        <w:rPr>
          <w:i/>
        </w:rPr>
        <w:t>Andru</w:t>
      </w:r>
      <w:proofErr w:type="spellEnd"/>
      <w:r>
        <w:t xml:space="preserve"> (166 </w:t>
      </w:r>
      <w:proofErr w:type="gramStart"/>
      <w:r>
        <w:t>př.n.</w:t>
      </w:r>
      <w:proofErr w:type="gramEnd"/>
      <w:r>
        <w:t>l.)</w:t>
      </w:r>
    </w:p>
    <w:p w14:paraId="00000009" w14:textId="77777777" w:rsidR="00FC4490" w:rsidRDefault="003C2213">
      <w:pPr>
        <w:spacing w:after="0" w:line="240" w:lineRule="auto"/>
      </w:pPr>
      <w:proofErr w:type="spellStart"/>
      <w:r>
        <w:t>Šúdraka</w:t>
      </w:r>
      <w:proofErr w:type="spellEnd"/>
      <w:r>
        <w:t xml:space="preserve">: </w:t>
      </w:r>
      <w:r>
        <w:rPr>
          <w:i/>
        </w:rPr>
        <w:t>Hliněný vozíček</w:t>
      </w:r>
      <w:r>
        <w:t xml:space="preserve"> (3. stol.)</w:t>
      </w:r>
    </w:p>
    <w:p w14:paraId="0000000A" w14:textId="3C92397D" w:rsidR="00FC4490" w:rsidRDefault="003C2213">
      <w:pPr>
        <w:spacing w:after="0" w:line="240" w:lineRule="auto"/>
      </w:pPr>
      <w:proofErr w:type="spellStart"/>
      <w:r>
        <w:t>Kálidása</w:t>
      </w:r>
      <w:proofErr w:type="spellEnd"/>
      <w:r>
        <w:t xml:space="preserve">: </w:t>
      </w:r>
      <w:proofErr w:type="spellStart"/>
      <w:proofErr w:type="gramStart"/>
      <w:r>
        <w:rPr>
          <w:i/>
        </w:rPr>
        <w:t>Šakuntala</w:t>
      </w:r>
      <w:proofErr w:type="spellEnd"/>
      <w:r>
        <w:rPr>
          <w:i/>
        </w:rPr>
        <w:t xml:space="preserve"> </w:t>
      </w:r>
      <w:r w:rsidR="00AA11D2">
        <w:t>(4./5. stol.</w:t>
      </w:r>
      <w:proofErr w:type="gramEnd"/>
      <w:r>
        <w:t>)</w:t>
      </w:r>
    </w:p>
    <w:p w14:paraId="0000000B" w14:textId="77777777" w:rsidR="00FC4490" w:rsidRDefault="003C2213">
      <w:pPr>
        <w:spacing w:after="0" w:line="240" w:lineRule="auto"/>
      </w:pPr>
      <w:r>
        <w:t xml:space="preserve">Adam de la Halle: </w:t>
      </w:r>
      <w:r>
        <w:rPr>
          <w:i/>
        </w:rPr>
        <w:t xml:space="preserve">Robin a </w:t>
      </w:r>
      <w:proofErr w:type="spellStart"/>
      <w:r>
        <w:rPr>
          <w:i/>
        </w:rPr>
        <w:t>Marion</w:t>
      </w:r>
      <w:proofErr w:type="spellEnd"/>
      <w:r>
        <w:t xml:space="preserve"> (13. stol.)</w:t>
      </w:r>
    </w:p>
    <w:p w14:paraId="0000000C" w14:textId="282C2ED6" w:rsidR="00FC4490" w:rsidRDefault="003C2213">
      <w:pPr>
        <w:spacing w:after="0" w:line="240" w:lineRule="auto"/>
      </w:pPr>
      <w:r>
        <w:rPr>
          <w:i/>
        </w:rPr>
        <w:t>Mastičkář</w:t>
      </w:r>
      <w:r>
        <w:t xml:space="preserve"> (14. stol.)</w:t>
      </w:r>
    </w:p>
    <w:p w14:paraId="38BF9EFE" w14:textId="77777777" w:rsidR="00425CC5" w:rsidRPr="00425CC5" w:rsidRDefault="00425CC5" w:rsidP="00425CC5">
      <w:pPr>
        <w:spacing w:after="0" w:line="240" w:lineRule="auto"/>
      </w:pPr>
      <w:proofErr w:type="spellStart"/>
      <w:r w:rsidRPr="00425CC5">
        <w:t>Motokijo</w:t>
      </w:r>
      <w:proofErr w:type="spellEnd"/>
      <w:r w:rsidRPr="00425CC5">
        <w:t xml:space="preserve"> </w:t>
      </w:r>
      <w:proofErr w:type="spellStart"/>
      <w:r w:rsidRPr="00425CC5">
        <w:t>Zeami</w:t>
      </w:r>
      <w:proofErr w:type="spellEnd"/>
      <w:r w:rsidRPr="00425CC5">
        <w:t xml:space="preserve">: </w:t>
      </w:r>
      <w:r w:rsidRPr="00425CC5">
        <w:rPr>
          <w:i/>
          <w:iCs/>
        </w:rPr>
        <w:t>Vítr v piniích</w:t>
      </w:r>
      <w:r w:rsidRPr="00425CC5">
        <w:t xml:space="preserve"> nebo </w:t>
      </w:r>
      <w:proofErr w:type="spellStart"/>
      <w:r w:rsidRPr="00425CC5">
        <w:rPr>
          <w:i/>
          <w:iCs/>
        </w:rPr>
        <w:t>Tadanori</w:t>
      </w:r>
      <w:proofErr w:type="spellEnd"/>
      <w:r w:rsidRPr="00425CC5">
        <w:t xml:space="preserve"> (</w:t>
      </w:r>
      <w:proofErr w:type="gramStart"/>
      <w:r w:rsidRPr="00425CC5">
        <w:t>14./15</w:t>
      </w:r>
      <w:proofErr w:type="gramEnd"/>
      <w:r w:rsidRPr="00425CC5">
        <w:t>. stol.)</w:t>
      </w:r>
    </w:p>
    <w:p w14:paraId="0000000D" w14:textId="77777777" w:rsidR="00FC4490" w:rsidRDefault="003C2213">
      <w:pPr>
        <w:spacing w:after="0" w:line="240" w:lineRule="auto"/>
      </w:pPr>
      <w:proofErr w:type="spellStart"/>
      <w:r>
        <w:rPr>
          <w:i/>
        </w:rPr>
        <w:t>Everyman</w:t>
      </w:r>
      <w:proofErr w:type="spellEnd"/>
      <w:r>
        <w:t xml:space="preserve"> (konec 15. stol.)</w:t>
      </w:r>
    </w:p>
    <w:p w14:paraId="0000000E" w14:textId="77777777" w:rsidR="00FC4490" w:rsidRDefault="003C2213">
      <w:pPr>
        <w:spacing w:after="0" w:line="240" w:lineRule="auto"/>
      </w:pPr>
      <w:r>
        <w:rPr>
          <w:i/>
        </w:rPr>
        <w:t>Druhá pastýřská hra</w:t>
      </w:r>
      <w:r>
        <w:t xml:space="preserve"> (</w:t>
      </w:r>
      <w:proofErr w:type="spellStart"/>
      <w:r>
        <w:t>Secunda</w:t>
      </w:r>
      <w:proofErr w:type="spellEnd"/>
      <w:r>
        <w:t xml:space="preserve"> </w:t>
      </w:r>
      <w:proofErr w:type="spellStart"/>
      <w:r>
        <w:t>Pastorum</w:t>
      </w:r>
      <w:proofErr w:type="spellEnd"/>
      <w:r>
        <w:t>) – cca. 1475</w:t>
      </w:r>
    </w:p>
    <w:p w14:paraId="0000000F" w14:textId="77777777" w:rsidR="00FC4490" w:rsidRDefault="003C2213">
      <w:pPr>
        <w:spacing w:after="0" w:line="240" w:lineRule="auto"/>
      </w:pPr>
      <w:r>
        <w:rPr>
          <w:i/>
        </w:rPr>
        <w:t>Fraška o kádi</w:t>
      </w:r>
      <w:r>
        <w:t>: 2. pol. 15. stol.</w:t>
      </w:r>
    </w:p>
    <w:p w14:paraId="00000010" w14:textId="77777777" w:rsidR="00FC4490" w:rsidRDefault="003C2213">
      <w:pPr>
        <w:spacing w:after="0" w:line="240" w:lineRule="auto"/>
      </w:pPr>
      <w:r>
        <w:t xml:space="preserve">Hans </w:t>
      </w:r>
      <w:proofErr w:type="spellStart"/>
      <w:r>
        <w:t>Sachs</w:t>
      </w:r>
      <w:proofErr w:type="spellEnd"/>
      <w:r>
        <w:t xml:space="preserve">: </w:t>
      </w:r>
      <w:r>
        <w:rPr>
          <w:i/>
        </w:rPr>
        <w:t>Masopustní šprýmy</w:t>
      </w:r>
      <w:r>
        <w:t xml:space="preserve"> (1. pol. 16. stol.)</w:t>
      </w:r>
    </w:p>
    <w:p w14:paraId="00000011" w14:textId="77777777" w:rsidR="00FC4490" w:rsidRDefault="003C2213">
      <w:pPr>
        <w:spacing w:after="0" w:line="240" w:lineRule="auto"/>
      </w:pPr>
      <w:r>
        <w:t xml:space="preserve">Machiavelli, </w:t>
      </w:r>
      <w:proofErr w:type="spellStart"/>
      <w:r>
        <w:t>Niccolo</w:t>
      </w:r>
      <w:proofErr w:type="spellEnd"/>
      <w:r>
        <w:t xml:space="preserve">: </w:t>
      </w:r>
      <w:r>
        <w:rPr>
          <w:i/>
        </w:rPr>
        <w:t xml:space="preserve">Mandragora </w:t>
      </w:r>
      <w:r>
        <w:t>(1524)</w:t>
      </w:r>
    </w:p>
    <w:p w14:paraId="00000012" w14:textId="77777777" w:rsidR="00FC4490" w:rsidRDefault="003C2213">
      <w:pPr>
        <w:spacing w:after="0" w:line="240" w:lineRule="auto"/>
      </w:pPr>
      <w:proofErr w:type="spellStart"/>
      <w:r>
        <w:t>Kyrmezer</w:t>
      </w:r>
      <w:proofErr w:type="spellEnd"/>
      <w:r>
        <w:t xml:space="preserve">, Pavel: </w:t>
      </w:r>
      <w:r>
        <w:rPr>
          <w:i/>
        </w:rPr>
        <w:t>Komedie nová o vdově</w:t>
      </w:r>
      <w:r>
        <w:t xml:space="preserve"> (1573)</w:t>
      </w:r>
    </w:p>
    <w:p w14:paraId="00000013" w14:textId="77777777" w:rsidR="00FC4490" w:rsidRDefault="003C2213">
      <w:pPr>
        <w:spacing w:after="0" w:line="240" w:lineRule="auto"/>
      </w:pPr>
      <w:proofErr w:type="spellStart"/>
      <w:r>
        <w:t>Marlowe</w:t>
      </w:r>
      <w:proofErr w:type="spellEnd"/>
      <w:r>
        <w:t xml:space="preserve">, Christopher: </w:t>
      </w:r>
      <w:r>
        <w:rPr>
          <w:i/>
        </w:rPr>
        <w:t xml:space="preserve">Doktor </w:t>
      </w:r>
      <w:proofErr w:type="spellStart"/>
      <w:r>
        <w:rPr>
          <w:i/>
        </w:rPr>
        <w:t>Faustus</w:t>
      </w:r>
      <w:proofErr w:type="spellEnd"/>
      <w:r>
        <w:t xml:space="preserve"> (1592)</w:t>
      </w:r>
    </w:p>
    <w:p w14:paraId="00000014" w14:textId="77777777" w:rsidR="00FC4490" w:rsidRDefault="003C2213">
      <w:pPr>
        <w:spacing w:after="0" w:line="240" w:lineRule="auto"/>
      </w:pPr>
      <w:r>
        <w:t xml:space="preserve">Shakespeare, William: </w:t>
      </w:r>
      <w:r>
        <w:rPr>
          <w:i/>
        </w:rPr>
        <w:t>Richard III.</w:t>
      </w:r>
      <w:r>
        <w:t xml:space="preserve">(1592/93), </w:t>
      </w:r>
      <w:r>
        <w:rPr>
          <w:i/>
        </w:rPr>
        <w:t>Romeo a Julie</w:t>
      </w:r>
      <w:r>
        <w:t xml:space="preserve"> (1595), </w:t>
      </w:r>
      <w:r>
        <w:rPr>
          <w:i/>
        </w:rPr>
        <w:t xml:space="preserve">Sen noci svatojánské </w:t>
      </w:r>
      <w:r>
        <w:t xml:space="preserve">(1596), </w:t>
      </w:r>
      <w:r>
        <w:rPr>
          <w:i/>
        </w:rPr>
        <w:t>Večer tříkrálový</w:t>
      </w:r>
      <w:r>
        <w:t xml:space="preserve"> (1602), </w:t>
      </w:r>
      <w:r>
        <w:rPr>
          <w:i/>
        </w:rPr>
        <w:t>Troilus a Kressida</w:t>
      </w:r>
      <w:r>
        <w:t xml:space="preserve"> (1602), </w:t>
      </w:r>
      <w:r>
        <w:rPr>
          <w:i/>
        </w:rPr>
        <w:t>Hamlet</w:t>
      </w:r>
      <w:r>
        <w:t xml:space="preserve"> (1604), </w:t>
      </w:r>
      <w:proofErr w:type="spellStart"/>
      <w:r>
        <w:rPr>
          <w:i/>
        </w:rPr>
        <w:t>Macbeth</w:t>
      </w:r>
      <w:proofErr w:type="spellEnd"/>
      <w:r>
        <w:t xml:space="preserve"> (1606), </w:t>
      </w:r>
      <w:r>
        <w:rPr>
          <w:i/>
        </w:rPr>
        <w:t>Bouře</w:t>
      </w:r>
      <w:r>
        <w:t xml:space="preserve"> (1612)</w:t>
      </w:r>
    </w:p>
    <w:p w14:paraId="00000015" w14:textId="77777777" w:rsidR="00FC4490" w:rsidRDefault="003C2213">
      <w:pPr>
        <w:spacing w:after="0" w:line="240" w:lineRule="auto"/>
      </w:pPr>
      <w:r>
        <w:t xml:space="preserve">Johnson, Ben: </w:t>
      </w:r>
      <w:r>
        <w:rPr>
          <w:i/>
        </w:rPr>
        <w:t xml:space="preserve">Lišák </w:t>
      </w:r>
      <w:proofErr w:type="spellStart"/>
      <w:r>
        <w:rPr>
          <w:i/>
        </w:rPr>
        <w:t>Volpone</w:t>
      </w:r>
      <w:proofErr w:type="spellEnd"/>
      <w:r>
        <w:t xml:space="preserve"> (1605)</w:t>
      </w:r>
    </w:p>
    <w:p w14:paraId="00000016" w14:textId="77777777" w:rsidR="00FC4490" w:rsidRDefault="003C2213">
      <w:pPr>
        <w:spacing w:after="0" w:line="240" w:lineRule="auto"/>
      </w:pPr>
      <w:r>
        <w:t xml:space="preserve">Molina, </w:t>
      </w:r>
      <w:proofErr w:type="spellStart"/>
      <w:r>
        <w:t>Tirso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: </w:t>
      </w:r>
      <w:r>
        <w:rPr>
          <w:i/>
        </w:rPr>
        <w:t>Svůdce sevillský a Kamenný host</w:t>
      </w:r>
      <w:r>
        <w:t xml:space="preserve"> (1616–1630)</w:t>
      </w:r>
    </w:p>
    <w:p w14:paraId="00000017" w14:textId="77777777" w:rsidR="00FC4490" w:rsidRDefault="003C2213">
      <w:pPr>
        <w:spacing w:after="0" w:line="240" w:lineRule="auto"/>
      </w:pPr>
      <w:bookmarkStart w:id="0" w:name="_gjdgxs" w:colFirst="0" w:colLast="0"/>
      <w:bookmarkEnd w:id="0"/>
      <w:r>
        <w:t xml:space="preserve">Vega, </w:t>
      </w:r>
      <w:proofErr w:type="spellStart"/>
      <w:r>
        <w:t>Lope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: </w:t>
      </w:r>
      <w:r>
        <w:rPr>
          <w:i/>
        </w:rPr>
        <w:t>Pes na seně</w:t>
      </w:r>
      <w:r>
        <w:t xml:space="preserve"> (1618), </w:t>
      </w:r>
      <w:proofErr w:type="spellStart"/>
      <w:r>
        <w:rPr>
          <w:i/>
        </w:rPr>
        <w:t>Fuente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Ovejuna</w:t>
      </w:r>
      <w:proofErr w:type="spellEnd"/>
      <w:r>
        <w:t xml:space="preserve"> (1619), </w:t>
      </w:r>
      <w:r>
        <w:rPr>
          <w:i/>
        </w:rPr>
        <w:t xml:space="preserve">Sudí </w:t>
      </w:r>
      <w:proofErr w:type="spellStart"/>
      <w:r>
        <w:rPr>
          <w:i/>
        </w:rPr>
        <w:t>zalamejský</w:t>
      </w:r>
      <w:proofErr w:type="spellEnd"/>
      <w:r>
        <w:t xml:space="preserve"> (1636)</w:t>
      </w:r>
    </w:p>
    <w:p w14:paraId="00000018" w14:textId="77777777" w:rsidR="00FC4490" w:rsidRDefault="003C2213">
      <w:pPr>
        <w:spacing w:after="0" w:line="240" w:lineRule="auto"/>
      </w:pPr>
      <w:proofErr w:type="spellStart"/>
      <w:r>
        <w:t>Calderón</w:t>
      </w:r>
      <w:proofErr w:type="spellEnd"/>
      <w:r>
        <w:t xml:space="preserve">, Pedro de la </w:t>
      </w:r>
      <w:proofErr w:type="spellStart"/>
      <w:r>
        <w:t>Barca</w:t>
      </w:r>
      <w:proofErr w:type="spellEnd"/>
      <w:r>
        <w:t xml:space="preserve">: </w:t>
      </w:r>
      <w:r>
        <w:rPr>
          <w:i/>
        </w:rPr>
        <w:t>Život je sen</w:t>
      </w:r>
      <w:r>
        <w:t xml:space="preserve"> (1631/32)</w:t>
      </w:r>
    </w:p>
    <w:p w14:paraId="00000019" w14:textId="77777777" w:rsidR="00FC4490" w:rsidRDefault="003C2213">
      <w:pPr>
        <w:spacing w:after="0" w:line="240" w:lineRule="auto"/>
      </w:pPr>
      <w:r>
        <w:t xml:space="preserve">Corneille, </w:t>
      </w:r>
      <w:proofErr w:type="spellStart"/>
      <w:r>
        <w:t>Pierre</w:t>
      </w:r>
      <w:proofErr w:type="spellEnd"/>
      <w:r>
        <w:t xml:space="preserve">: </w:t>
      </w:r>
      <w:proofErr w:type="spellStart"/>
      <w:r>
        <w:rPr>
          <w:i/>
        </w:rPr>
        <w:t>Cid</w:t>
      </w:r>
      <w:proofErr w:type="spellEnd"/>
      <w:r>
        <w:t xml:space="preserve"> (1636)</w:t>
      </w:r>
    </w:p>
    <w:p w14:paraId="0000001A" w14:textId="77777777" w:rsidR="00FC4490" w:rsidRDefault="003C2213">
      <w:pPr>
        <w:spacing w:after="0" w:line="240" w:lineRule="auto"/>
      </w:pPr>
      <w:r>
        <w:t xml:space="preserve">Komenský, Jan Amos: </w:t>
      </w:r>
      <w:r>
        <w:rPr>
          <w:i/>
        </w:rPr>
        <w:t xml:space="preserve">Dio­genes </w:t>
      </w:r>
      <w:proofErr w:type="spellStart"/>
      <w:r>
        <w:rPr>
          <w:i/>
        </w:rPr>
        <w:t>cynicus</w:t>
      </w:r>
      <w:proofErr w:type="spellEnd"/>
      <w:r>
        <w:rPr>
          <w:i/>
        </w:rPr>
        <w:t xml:space="preserve"> redivivus</w:t>
      </w:r>
      <w:r>
        <w:t xml:space="preserve"> [Diogenes kynik znovu naživu] (1640), </w:t>
      </w:r>
      <w:proofErr w:type="spellStart"/>
      <w:r>
        <w:rPr>
          <w:i/>
        </w:rPr>
        <w:t>Abrahamus</w:t>
      </w:r>
      <w:proofErr w:type="spellEnd"/>
      <w:r>
        <w:rPr>
          <w:i/>
        </w:rPr>
        <w:t xml:space="preserve"> patriarcha</w:t>
      </w:r>
      <w:r>
        <w:t xml:space="preserve"> (1641)</w:t>
      </w:r>
    </w:p>
    <w:p w14:paraId="0000001B" w14:textId="77777777" w:rsidR="00FC4490" w:rsidRDefault="003C2213">
      <w:pPr>
        <w:spacing w:after="0" w:line="240" w:lineRule="auto"/>
      </w:pPr>
      <w:proofErr w:type="spellStart"/>
      <w:r>
        <w:t>Molière</w:t>
      </w:r>
      <w:proofErr w:type="spellEnd"/>
      <w:r>
        <w:t xml:space="preserve">: </w:t>
      </w:r>
      <w:r>
        <w:rPr>
          <w:i/>
        </w:rPr>
        <w:t>Tartuffe</w:t>
      </w:r>
      <w:r>
        <w:t xml:space="preserve"> (1664), </w:t>
      </w:r>
      <w:r>
        <w:rPr>
          <w:i/>
        </w:rPr>
        <w:t>Don Juan</w:t>
      </w:r>
      <w:r>
        <w:t xml:space="preserve"> (1665), </w:t>
      </w:r>
      <w:r>
        <w:rPr>
          <w:i/>
        </w:rPr>
        <w:t xml:space="preserve">Misantrop </w:t>
      </w:r>
      <w:r>
        <w:t xml:space="preserve">(1666), </w:t>
      </w:r>
      <w:r>
        <w:rPr>
          <w:i/>
        </w:rPr>
        <w:t>Lakomec</w:t>
      </w:r>
      <w:r>
        <w:t xml:space="preserve"> (1668), </w:t>
      </w:r>
      <w:r>
        <w:rPr>
          <w:i/>
        </w:rPr>
        <w:t>Zdravý nemocný</w:t>
      </w:r>
      <w:r>
        <w:t xml:space="preserve"> (1673)</w:t>
      </w:r>
    </w:p>
    <w:p w14:paraId="0000001C" w14:textId="77777777" w:rsidR="00FC4490" w:rsidRDefault="003C2213">
      <w:pPr>
        <w:spacing w:after="0" w:line="240" w:lineRule="auto"/>
      </w:pPr>
      <w:r>
        <w:t xml:space="preserve">Racine, Jean: </w:t>
      </w:r>
      <w:proofErr w:type="spellStart"/>
      <w:r>
        <w:rPr>
          <w:i/>
        </w:rPr>
        <w:t>Faidra</w:t>
      </w:r>
      <w:proofErr w:type="spellEnd"/>
      <w:r>
        <w:t xml:space="preserve"> (1677)</w:t>
      </w:r>
    </w:p>
    <w:p w14:paraId="0000001D" w14:textId="77777777" w:rsidR="00FC4490" w:rsidRDefault="003C2213">
      <w:pPr>
        <w:spacing w:after="0" w:line="240" w:lineRule="auto"/>
      </w:pPr>
      <w:r>
        <w:rPr>
          <w:i/>
        </w:rPr>
        <w:t>Hra o sv. Dorotě</w:t>
      </w:r>
      <w:r>
        <w:t xml:space="preserve"> (2. pol. 17. stol.) </w:t>
      </w:r>
    </w:p>
    <w:p w14:paraId="0000001E" w14:textId="77777777" w:rsidR="00FC4490" w:rsidRDefault="003C2213">
      <w:pPr>
        <w:spacing w:after="0" w:line="240" w:lineRule="auto"/>
      </w:pPr>
      <w:r>
        <w:rPr>
          <w:i/>
        </w:rPr>
        <w:t>Komedie o umučení a slavném vzkříšení Pána a Spasitele našeho Ježíše Krista</w:t>
      </w:r>
      <w:r>
        <w:t xml:space="preserve"> (rekonstrukce Kopecký, Jan, 1965)</w:t>
      </w:r>
    </w:p>
    <w:p w14:paraId="0000001F" w14:textId="6F23212C" w:rsidR="00FC4490" w:rsidRDefault="003C2213">
      <w:pPr>
        <w:spacing w:after="0" w:line="240" w:lineRule="auto"/>
      </w:pPr>
      <w:proofErr w:type="spellStart"/>
      <w:r>
        <w:t>Congreve</w:t>
      </w:r>
      <w:proofErr w:type="spellEnd"/>
      <w:r>
        <w:t xml:space="preserve">, William: </w:t>
      </w:r>
      <w:r>
        <w:rPr>
          <w:i/>
        </w:rPr>
        <w:t>Láska za lásku</w:t>
      </w:r>
      <w:r>
        <w:t xml:space="preserve"> (1695)</w:t>
      </w:r>
    </w:p>
    <w:p w14:paraId="31BC98B6" w14:textId="6EBC6625" w:rsidR="00425CC5" w:rsidRDefault="00425CC5">
      <w:pPr>
        <w:spacing w:after="0" w:line="240" w:lineRule="auto"/>
      </w:pPr>
      <w:proofErr w:type="spellStart"/>
      <w:r>
        <w:t>Kchung</w:t>
      </w:r>
      <w:proofErr w:type="spellEnd"/>
      <w:r>
        <w:t xml:space="preserve"> </w:t>
      </w:r>
      <w:proofErr w:type="spellStart"/>
      <w:r>
        <w:t>Šang</w:t>
      </w:r>
      <w:proofErr w:type="spellEnd"/>
      <w:r>
        <w:t xml:space="preserve">-žen: </w:t>
      </w:r>
      <w:r>
        <w:rPr>
          <w:i/>
          <w:iCs/>
        </w:rPr>
        <w:t>Vějíř s broskvovými květy</w:t>
      </w:r>
      <w:r>
        <w:t xml:space="preserve"> (17. stol.) </w:t>
      </w:r>
    </w:p>
    <w:p w14:paraId="00000020" w14:textId="77777777" w:rsidR="00FC4490" w:rsidRDefault="003C2213">
      <w:pPr>
        <w:spacing w:after="0" w:line="240" w:lineRule="auto"/>
      </w:pPr>
      <w:r>
        <w:t xml:space="preserve">Gay, John: </w:t>
      </w:r>
      <w:r>
        <w:rPr>
          <w:i/>
        </w:rPr>
        <w:t>Žebrácká opera</w:t>
      </w:r>
      <w:r>
        <w:t xml:space="preserve"> (1728)</w:t>
      </w:r>
    </w:p>
    <w:p w14:paraId="00000021" w14:textId="77777777" w:rsidR="00FC4490" w:rsidRDefault="003C2213">
      <w:pPr>
        <w:spacing w:after="0" w:line="240" w:lineRule="auto"/>
      </w:pPr>
      <w:r>
        <w:t xml:space="preserve">Goldoni, Carlo: </w:t>
      </w:r>
      <w:r>
        <w:rPr>
          <w:i/>
        </w:rPr>
        <w:t>Sluha dvou pánů</w:t>
      </w:r>
      <w:r>
        <w:t xml:space="preserve"> (1745), </w:t>
      </w:r>
      <w:r>
        <w:rPr>
          <w:i/>
        </w:rPr>
        <w:t>Poprask na laguně</w:t>
      </w:r>
      <w:r>
        <w:t xml:space="preserve"> (1762)</w:t>
      </w:r>
    </w:p>
    <w:p w14:paraId="00000022" w14:textId="77777777" w:rsidR="00FC4490" w:rsidRDefault="003C2213">
      <w:pPr>
        <w:spacing w:after="0" w:line="240" w:lineRule="auto"/>
      </w:pPr>
      <w:proofErr w:type="spellStart"/>
      <w:r>
        <w:t>Gozzi</w:t>
      </w:r>
      <w:proofErr w:type="spellEnd"/>
      <w:r>
        <w:t xml:space="preserve">, Carlo: </w:t>
      </w:r>
      <w:r>
        <w:rPr>
          <w:i/>
        </w:rPr>
        <w:t>Král jelenem</w:t>
      </w:r>
      <w:r>
        <w:t xml:space="preserve"> (1762)</w:t>
      </w:r>
    </w:p>
    <w:p w14:paraId="00000023" w14:textId="77777777" w:rsidR="00FC4490" w:rsidRDefault="003C2213">
      <w:pPr>
        <w:spacing w:after="0" w:line="240" w:lineRule="auto"/>
      </w:pPr>
      <w:proofErr w:type="spellStart"/>
      <w:r>
        <w:t>Beaumarchais</w:t>
      </w:r>
      <w:proofErr w:type="spellEnd"/>
      <w:r>
        <w:t xml:space="preserve">, </w:t>
      </w:r>
      <w:proofErr w:type="spellStart"/>
      <w:r>
        <w:t>Pierre</w:t>
      </w:r>
      <w:proofErr w:type="spellEnd"/>
      <w:r>
        <w:t xml:space="preserve"> Augustin: </w:t>
      </w:r>
      <w:r>
        <w:rPr>
          <w:i/>
        </w:rPr>
        <w:t>Lazebník sevillský</w:t>
      </w:r>
      <w:r>
        <w:t xml:space="preserve"> (1773), </w:t>
      </w:r>
      <w:proofErr w:type="spellStart"/>
      <w:r>
        <w:rPr>
          <w:i/>
        </w:rPr>
        <w:t>Figarova</w:t>
      </w:r>
      <w:proofErr w:type="spellEnd"/>
      <w:r>
        <w:rPr>
          <w:i/>
        </w:rPr>
        <w:t xml:space="preserve"> svatba</w:t>
      </w:r>
      <w:r>
        <w:t xml:space="preserve"> (1784)</w:t>
      </w:r>
    </w:p>
    <w:p w14:paraId="00000024" w14:textId="77777777" w:rsidR="00FC4490" w:rsidRDefault="003C2213">
      <w:pPr>
        <w:spacing w:after="0" w:line="240" w:lineRule="auto"/>
      </w:pPr>
      <w:proofErr w:type="spellStart"/>
      <w:r>
        <w:t>Sheridan</w:t>
      </w:r>
      <w:proofErr w:type="spellEnd"/>
      <w:r>
        <w:t xml:space="preserve">, Richard </w:t>
      </w:r>
      <w:proofErr w:type="spellStart"/>
      <w:r>
        <w:t>Brinsley</w:t>
      </w:r>
      <w:proofErr w:type="spellEnd"/>
      <w:r>
        <w:t xml:space="preserve">: </w:t>
      </w:r>
      <w:r>
        <w:rPr>
          <w:i/>
        </w:rPr>
        <w:t>Škola pomluv</w:t>
      </w:r>
      <w:r>
        <w:t xml:space="preserve"> (1777)</w:t>
      </w:r>
    </w:p>
    <w:p w14:paraId="00000025" w14:textId="77777777" w:rsidR="00FC4490" w:rsidRDefault="003C2213">
      <w:pPr>
        <w:spacing w:after="0" w:line="240" w:lineRule="auto"/>
      </w:pPr>
      <w:r>
        <w:t xml:space="preserve">Schiller, Friedrich: </w:t>
      </w:r>
      <w:r>
        <w:rPr>
          <w:i/>
        </w:rPr>
        <w:t xml:space="preserve">Loupežníci </w:t>
      </w:r>
      <w:r>
        <w:t xml:space="preserve">(1781), </w:t>
      </w:r>
      <w:r>
        <w:rPr>
          <w:i/>
        </w:rPr>
        <w:t>Marie Stuartovna</w:t>
      </w:r>
      <w:r>
        <w:t xml:space="preserve"> (1800)</w:t>
      </w:r>
    </w:p>
    <w:p w14:paraId="00000026" w14:textId="77777777" w:rsidR="00FC4490" w:rsidRDefault="003C2213">
      <w:pPr>
        <w:spacing w:after="0" w:line="240" w:lineRule="auto"/>
      </w:pPr>
      <w:proofErr w:type="spellStart"/>
      <w:r>
        <w:t>Kleist</w:t>
      </w:r>
      <w:proofErr w:type="spellEnd"/>
      <w:r>
        <w:t xml:space="preserve">, Heinrich von: </w:t>
      </w:r>
      <w:r>
        <w:rPr>
          <w:i/>
        </w:rPr>
        <w:t>Rozbitý džbán</w:t>
      </w:r>
      <w:r>
        <w:t xml:space="preserve"> (1803/6), </w:t>
      </w:r>
      <w:r>
        <w:rPr>
          <w:i/>
        </w:rPr>
        <w:t>Katynka z Heilbronnu</w:t>
      </w:r>
      <w:r>
        <w:t xml:space="preserve"> (1807/8)</w:t>
      </w:r>
    </w:p>
    <w:p w14:paraId="00000027" w14:textId="77777777" w:rsidR="00FC4490" w:rsidRDefault="003C2213">
      <w:pPr>
        <w:spacing w:after="0" w:line="240" w:lineRule="auto"/>
      </w:pPr>
      <w:r>
        <w:t xml:space="preserve">Goethe, Johann Wolfgang von: </w:t>
      </w:r>
      <w:r>
        <w:rPr>
          <w:i/>
        </w:rPr>
        <w:t>Faust</w:t>
      </w:r>
      <w:r>
        <w:t xml:space="preserve"> (1808)</w:t>
      </w:r>
    </w:p>
    <w:p w14:paraId="00000028" w14:textId="77777777" w:rsidR="00FC4490" w:rsidRDefault="003C2213">
      <w:pPr>
        <w:spacing w:after="0" w:line="240" w:lineRule="auto"/>
      </w:pPr>
      <w:r>
        <w:t xml:space="preserve">Štěpánek, Jan Nepomuk: </w:t>
      </w:r>
      <w:r>
        <w:rPr>
          <w:i/>
        </w:rPr>
        <w:t>Čech a Němec</w:t>
      </w:r>
      <w:r>
        <w:t xml:space="preserve"> (1816)</w:t>
      </w:r>
    </w:p>
    <w:p w14:paraId="00000029" w14:textId="77777777" w:rsidR="00FC4490" w:rsidRDefault="003C2213">
      <w:pPr>
        <w:spacing w:after="0" w:line="240" w:lineRule="auto"/>
      </w:pPr>
      <w:r>
        <w:t xml:space="preserve">Klicpera, Václav Kliment: </w:t>
      </w:r>
      <w:r>
        <w:rPr>
          <w:i/>
        </w:rPr>
        <w:t>Hadrián z Římsů</w:t>
      </w:r>
      <w:r>
        <w:t xml:space="preserve"> (1821), </w:t>
      </w:r>
      <w:r>
        <w:rPr>
          <w:i/>
        </w:rPr>
        <w:t>Veselohra na mostě</w:t>
      </w:r>
      <w:r>
        <w:t xml:space="preserve"> (1826), </w:t>
      </w:r>
      <w:r>
        <w:rPr>
          <w:i/>
        </w:rPr>
        <w:t>Zlý jelen</w:t>
      </w:r>
      <w:r>
        <w:t xml:space="preserve"> (1834/1848)</w:t>
      </w:r>
    </w:p>
    <w:p w14:paraId="0000002A" w14:textId="77777777" w:rsidR="00FC4490" w:rsidRDefault="003C2213">
      <w:pPr>
        <w:spacing w:after="0" w:line="240" w:lineRule="auto"/>
      </w:pPr>
      <w:proofErr w:type="spellStart"/>
      <w:r>
        <w:t>Gribojedov</w:t>
      </w:r>
      <w:proofErr w:type="spellEnd"/>
      <w:r>
        <w:t xml:space="preserve">, Alexandr Sergejevič: </w:t>
      </w:r>
      <w:r>
        <w:rPr>
          <w:i/>
        </w:rPr>
        <w:t>Hoře z rozumu</w:t>
      </w:r>
      <w:r>
        <w:t xml:space="preserve"> (1824/5)</w:t>
      </w:r>
    </w:p>
    <w:p w14:paraId="0000002B" w14:textId="77777777" w:rsidR="00FC4490" w:rsidRDefault="003C2213">
      <w:pPr>
        <w:spacing w:after="0" w:line="240" w:lineRule="auto"/>
      </w:pPr>
      <w:r>
        <w:lastRenderedPageBreak/>
        <w:t xml:space="preserve">Hugo, Victor: </w:t>
      </w:r>
      <w:proofErr w:type="spellStart"/>
      <w:r>
        <w:rPr>
          <w:i/>
        </w:rPr>
        <w:t>Hernani</w:t>
      </w:r>
      <w:proofErr w:type="spellEnd"/>
      <w:r>
        <w:t xml:space="preserve"> (1830)</w:t>
      </w:r>
    </w:p>
    <w:p w14:paraId="0000002C" w14:textId="77777777" w:rsidR="00FC4490" w:rsidRDefault="003C2213">
      <w:pPr>
        <w:spacing w:after="0" w:line="240" w:lineRule="auto"/>
      </w:pPr>
      <w:proofErr w:type="spellStart"/>
      <w:r>
        <w:t>Nestroy</w:t>
      </w:r>
      <w:proofErr w:type="spellEnd"/>
      <w:r>
        <w:t xml:space="preserve">, Johann Nepomuk: </w:t>
      </w:r>
      <w:r>
        <w:rPr>
          <w:i/>
        </w:rPr>
        <w:t xml:space="preserve">Zlý duch </w:t>
      </w:r>
      <w:proofErr w:type="spellStart"/>
      <w:r>
        <w:rPr>
          <w:i/>
        </w:rPr>
        <w:t>Lumpacivagabundus</w:t>
      </w:r>
      <w:proofErr w:type="spellEnd"/>
      <w:r>
        <w:rPr>
          <w:i/>
        </w:rPr>
        <w:t xml:space="preserve"> aneb </w:t>
      </w:r>
      <w:proofErr w:type="spellStart"/>
      <w:r>
        <w:rPr>
          <w:i/>
        </w:rPr>
        <w:t>Ludrácký</w:t>
      </w:r>
      <w:proofErr w:type="spellEnd"/>
      <w:r>
        <w:rPr>
          <w:i/>
        </w:rPr>
        <w:t xml:space="preserve"> trojlístek </w:t>
      </w:r>
      <w:r>
        <w:t>(1833)</w:t>
      </w:r>
    </w:p>
    <w:p w14:paraId="0000002D" w14:textId="77777777" w:rsidR="00FC4490" w:rsidRDefault="003C2213">
      <w:pPr>
        <w:spacing w:after="0" w:line="240" w:lineRule="auto"/>
      </w:pPr>
      <w:proofErr w:type="spellStart"/>
      <w:r>
        <w:t>Musset</w:t>
      </w:r>
      <w:proofErr w:type="spellEnd"/>
      <w:r>
        <w:t xml:space="preserve">, Alfred </w:t>
      </w:r>
      <w:proofErr w:type="gramStart"/>
      <w:r>
        <w:t>de</w:t>
      </w:r>
      <w:proofErr w:type="gramEnd"/>
      <w:r>
        <w:t xml:space="preserve">: </w:t>
      </w:r>
      <w:r>
        <w:rPr>
          <w:i/>
        </w:rPr>
        <w:t xml:space="preserve">Se srdcem </w:t>
      </w:r>
      <w:proofErr w:type="spellStart"/>
      <w:r>
        <w:rPr>
          <w:i/>
        </w:rPr>
        <w:t>divno</w:t>
      </w:r>
      <w:proofErr w:type="spellEnd"/>
      <w:r>
        <w:rPr>
          <w:i/>
        </w:rPr>
        <w:t xml:space="preserve"> hrát</w:t>
      </w:r>
      <w:r>
        <w:t xml:space="preserve"> (1834)</w:t>
      </w:r>
    </w:p>
    <w:p w14:paraId="0000002E" w14:textId="77777777" w:rsidR="00FC4490" w:rsidRDefault="003C2213">
      <w:pPr>
        <w:spacing w:after="0" w:line="240" w:lineRule="auto"/>
      </w:pPr>
      <w:r>
        <w:t xml:space="preserve">Tyl, Josef Kajetán: </w:t>
      </w:r>
      <w:r>
        <w:rPr>
          <w:i/>
        </w:rPr>
        <w:t>Fidlovačka</w:t>
      </w:r>
      <w:r>
        <w:t xml:space="preserve"> (1834), </w:t>
      </w:r>
      <w:r>
        <w:rPr>
          <w:i/>
        </w:rPr>
        <w:t>Strakonický dudák</w:t>
      </w:r>
      <w:r>
        <w:t xml:space="preserve"> (1847), </w:t>
      </w:r>
      <w:r>
        <w:rPr>
          <w:i/>
        </w:rPr>
        <w:t>Paličova dcera</w:t>
      </w:r>
      <w:r>
        <w:t xml:space="preserve"> (1847), </w:t>
      </w:r>
      <w:r>
        <w:rPr>
          <w:i/>
        </w:rPr>
        <w:t>Krvavé křtiny aneb Drahomíra a její synové</w:t>
      </w:r>
      <w:r>
        <w:t xml:space="preserve"> (1849)</w:t>
      </w:r>
    </w:p>
    <w:p w14:paraId="0000002F" w14:textId="77777777" w:rsidR="00FC4490" w:rsidRDefault="003C2213">
      <w:pPr>
        <w:spacing w:after="0" w:line="240" w:lineRule="auto"/>
      </w:pPr>
      <w:proofErr w:type="spellStart"/>
      <w:r>
        <w:t>Lermontov</w:t>
      </w:r>
      <w:proofErr w:type="spellEnd"/>
      <w:r>
        <w:t xml:space="preserve">, </w:t>
      </w:r>
      <w:proofErr w:type="spellStart"/>
      <w:r>
        <w:t>Jurjevič</w:t>
      </w:r>
      <w:proofErr w:type="spellEnd"/>
      <w:r>
        <w:t xml:space="preserve"> Michail: </w:t>
      </w:r>
      <w:r>
        <w:rPr>
          <w:i/>
        </w:rPr>
        <w:t>Maškaráda</w:t>
      </w:r>
      <w:r>
        <w:t xml:space="preserve"> (1836)</w:t>
      </w:r>
    </w:p>
    <w:p w14:paraId="00000030" w14:textId="77777777" w:rsidR="00FC4490" w:rsidRDefault="003C2213">
      <w:pPr>
        <w:spacing w:after="0" w:line="240" w:lineRule="auto"/>
      </w:pPr>
      <w:r>
        <w:t xml:space="preserve">Gogol, Nikolaj </w:t>
      </w:r>
      <w:proofErr w:type="spellStart"/>
      <w:r>
        <w:t>Vasiljevič</w:t>
      </w:r>
      <w:proofErr w:type="spellEnd"/>
      <w:r>
        <w:t xml:space="preserve">: </w:t>
      </w:r>
      <w:r>
        <w:rPr>
          <w:i/>
        </w:rPr>
        <w:t>Revizor</w:t>
      </w:r>
      <w:r>
        <w:t xml:space="preserve"> (1836)</w:t>
      </w:r>
    </w:p>
    <w:p w14:paraId="00000031" w14:textId="77777777" w:rsidR="00FC4490" w:rsidRDefault="003C2213">
      <w:pPr>
        <w:spacing w:after="0" w:line="240" w:lineRule="auto"/>
      </w:pPr>
      <w:proofErr w:type="spellStart"/>
      <w:r>
        <w:t>Büchner</w:t>
      </w:r>
      <w:proofErr w:type="spellEnd"/>
      <w:r>
        <w:t xml:space="preserve">, Georg: </w:t>
      </w:r>
      <w:proofErr w:type="spellStart"/>
      <w:r>
        <w:rPr>
          <w:i/>
        </w:rPr>
        <w:t>Vojcek</w:t>
      </w:r>
      <w:proofErr w:type="spellEnd"/>
      <w:r>
        <w:t xml:space="preserve"> (1836, tisk 1879)</w:t>
      </w:r>
    </w:p>
    <w:p w14:paraId="00000032" w14:textId="77777777" w:rsidR="00FC4490" w:rsidRDefault="003C2213">
      <w:pPr>
        <w:spacing w:after="0" w:line="240" w:lineRule="auto"/>
      </w:pPr>
      <w:r>
        <w:t xml:space="preserve">Dumas, Alexandre ml.: </w:t>
      </w:r>
      <w:r>
        <w:rPr>
          <w:i/>
        </w:rPr>
        <w:t>Dáma s kaméliemi</w:t>
      </w:r>
      <w:r>
        <w:t xml:space="preserve"> (dramatizace 1852)</w:t>
      </w:r>
    </w:p>
    <w:p w14:paraId="00000033" w14:textId="77777777" w:rsidR="00FC4490" w:rsidRDefault="003C2213">
      <w:pPr>
        <w:spacing w:after="0" w:line="240" w:lineRule="auto"/>
      </w:pPr>
      <w:r>
        <w:t xml:space="preserve">Ibsen, Henrik: </w:t>
      </w:r>
      <w:r>
        <w:rPr>
          <w:i/>
        </w:rPr>
        <w:t xml:space="preserve">Peer </w:t>
      </w:r>
      <w:proofErr w:type="spellStart"/>
      <w:r>
        <w:rPr>
          <w:i/>
        </w:rPr>
        <w:t>Gynt</w:t>
      </w:r>
      <w:proofErr w:type="spellEnd"/>
      <w:r>
        <w:t xml:space="preserve"> (1867), </w:t>
      </w:r>
      <w:r>
        <w:rPr>
          <w:i/>
        </w:rPr>
        <w:t>Nora</w:t>
      </w:r>
      <w:r>
        <w:t xml:space="preserve"> (1879), </w:t>
      </w:r>
      <w:r>
        <w:rPr>
          <w:i/>
        </w:rPr>
        <w:t>Nepřítel lidu</w:t>
      </w:r>
      <w:r>
        <w:t xml:space="preserve"> (1882), </w:t>
      </w:r>
      <w:r>
        <w:rPr>
          <w:i/>
        </w:rPr>
        <w:t xml:space="preserve">Divoká kachna </w:t>
      </w:r>
      <w:r>
        <w:t>(1884)</w:t>
      </w:r>
      <w:r>
        <w:rPr>
          <w:i/>
        </w:rPr>
        <w:t xml:space="preserve">, </w:t>
      </w:r>
      <w:proofErr w:type="spellStart"/>
      <w:r>
        <w:rPr>
          <w:i/>
        </w:rPr>
        <w:t>Rosmersholm</w:t>
      </w:r>
      <w:proofErr w:type="spellEnd"/>
      <w:r>
        <w:rPr>
          <w:i/>
        </w:rPr>
        <w:t xml:space="preserve"> </w:t>
      </w:r>
      <w:r>
        <w:t>(1886)</w:t>
      </w:r>
    </w:p>
    <w:p w14:paraId="00000034" w14:textId="77777777" w:rsidR="00FC4490" w:rsidRDefault="003C2213">
      <w:pPr>
        <w:spacing w:after="0" w:line="240" w:lineRule="auto"/>
      </w:pPr>
      <w:proofErr w:type="spellStart"/>
      <w:r>
        <w:t>Ostrovskij</w:t>
      </w:r>
      <w:proofErr w:type="spellEnd"/>
      <w:r>
        <w:t xml:space="preserve">, Alexandr Nikolajevič: </w:t>
      </w:r>
      <w:r>
        <w:rPr>
          <w:i/>
        </w:rPr>
        <w:t>I chytrák se spálí</w:t>
      </w:r>
      <w:r>
        <w:t xml:space="preserve"> (1868)</w:t>
      </w:r>
    </w:p>
    <w:p w14:paraId="00000035" w14:textId="77777777" w:rsidR="00FC4490" w:rsidRDefault="003C2213">
      <w:pPr>
        <w:spacing w:after="0" w:line="240" w:lineRule="auto"/>
      </w:pPr>
      <w:r>
        <w:t xml:space="preserve">Bozděch, Emanuel: </w:t>
      </w:r>
      <w:r>
        <w:rPr>
          <w:i/>
        </w:rPr>
        <w:t>Světa pán v županu</w:t>
      </w:r>
      <w:r>
        <w:t xml:space="preserve"> (1876)</w:t>
      </w:r>
    </w:p>
    <w:p w14:paraId="00000036" w14:textId="77777777" w:rsidR="00FC4490" w:rsidRDefault="003C2213">
      <w:pPr>
        <w:spacing w:after="0" w:line="240" w:lineRule="auto"/>
      </w:pPr>
      <w:r>
        <w:t xml:space="preserve">Vrchlický, Jaroslav: </w:t>
      </w:r>
      <w:r>
        <w:rPr>
          <w:i/>
        </w:rPr>
        <w:t>Noc na Karlštejně</w:t>
      </w:r>
      <w:r>
        <w:t xml:space="preserve"> (1884), </w:t>
      </w:r>
      <w:proofErr w:type="spellStart"/>
      <w:r>
        <w:rPr>
          <w:i/>
        </w:rPr>
        <w:t>Hippodamie</w:t>
      </w:r>
      <w:proofErr w:type="spellEnd"/>
      <w:r>
        <w:t xml:space="preserve"> (1890/1)</w:t>
      </w:r>
    </w:p>
    <w:p w14:paraId="00000037" w14:textId="77777777" w:rsidR="00FC4490" w:rsidRDefault="003C2213">
      <w:pPr>
        <w:spacing w:after="0" w:line="240" w:lineRule="auto"/>
      </w:pPr>
      <w:proofErr w:type="spellStart"/>
      <w:r>
        <w:t>Jarry</w:t>
      </w:r>
      <w:proofErr w:type="spellEnd"/>
      <w:r>
        <w:t xml:space="preserve">, Alfred: </w:t>
      </w:r>
      <w:r>
        <w:rPr>
          <w:i/>
        </w:rPr>
        <w:t xml:space="preserve">Král </w:t>
      </w:r>
      <w:proofErr w:type="spellStart"/>
      <w:r>
        <w:rPr>
          <w:i/>
        </w:rPr>
        <w:t>Ubu</w:t>
      </w:r>
      <w:proofErr w:type="spellEnd"/>
      <w:r>
        <w:t xml:space="preserve"> (1885)</w:t>
      </w:r>
    </w:p>
    <w:p w14:paraId="00000038" w14:textId="77777777" w:rsidR="00FC4490" w:rsidRDefault="003C2213">
      <w:pPr>
        <w:spacing w:after="0" w:line="240" w:lineRule="auto"/>
      </w:pPr>
      <w:r>
        <w:t xml:space="preserve">Stroupežnický, Ladislav: </w:t>
      </w:r>
      <w:r>
        <w:rPr>
          <w:i/>
        </w:rPr>
        <w:t>Naši furianti</w:t>
      </w:r>
      <w:r>
        <w:t xml:space="preserve"> (1887)</w:t>
      </w:r>
    </w:p>
    <w:p w14:paraId="00000039" w14:textId="77777777" w:rsidR="00FC4490" w:rsidRDefault="003C2213">
      <w:pPr>
        <w:spacing w:after="0" w:line="240" w:lineRule="auto"/>
      </w:pPr>
      <w:proofErr w:type="spellStart"/>
      <w:r>
        <w:t>Strindberg</w:t>
      </w:r>
      <w:proofErr w:type="spellEnd"/>
      <w:r>
        <w:t xml:space="preserve">, August: </w:t>
      </w:r>
      <w:r>
        <w:rPr>
          <w:i/>
        </w:rPr>
        <w:t>Slečna Julie</w:t>
      </w:r>
      <w:r>
        <w:t xml:space="preserve"> (1888), </w:t>
      </w:r>
      <w:r>
        <w:rPr>
          <w:i/>
        </w:rPr>
        <w:t>Hra snů</w:t>
      </w:r>
      <w:r>
        <w:t xml:space="preserve"> (1901)</w:t>
      </w:r>
    </w:p>
    <w:p w14:paraId="0000003A" w14:textId="77777777" w:rsidR="00FC4490" w:rsidRDefault="003C2213">
      <w:pPr>
        <w:spacing w:after="0" w:line="240" w:lineRule="auto"/>
      </w:pPr>
      <w:r>
        <w:t xml:space="preserve">Preissová, Gabriela: </w:t>
      </w:r>
      <w:r>
        <w:rPr>
          <w:i/>
        </w:rPr>
        <w:t>Gazdina roba</w:t>
      </w:r>
      <w:r>
        <w:t xml:space="preserve"> (1889), </w:t>
      </w:r>
      <w:r>
        <w:rPr>
          <w:i/>
        </w:rPr>
        <w:t>Její pastorkyňa</w:t>
      </w:r>
      <w:r>
        <w:t xml:space="preserve"> (1891)</w:t>
      </w:r>
    </w:p>
    <w:p w14:paraId="0000003B" w14:textId="77777777" w:rsidR="00FC4490" w:rsidRDefault="003C2213">
      <w:pPr>
        <w:spacing w:after="0" w:line="240" w:lineRule="auto"/>
      </w:pPr>
      <w:r>
        <w:t xml:space="preserve">Jirásek, Alois: </w:t>
      </w:r>
      <w:proofErr w:type="spellStart"/>
      <w:r>
        <w:rPr>
          <w:i/>
        </w:rPr>
        <w:t>Vojnarka</w:t>
      </w:r>
      <w:proofErr w:type="spellEnd"/>
      <w:r>
        <w:t xml:space="preserve"> (1890), </w:t>
      </w:r>
      <w:r>
        <w:rPr>
          <w:i/>
        </w:rPr>
        <w:t>Lucerna</w:t>
      </w:r>
      <w:r>
        <w:t xml:space="preserve"> (1905)</w:t>
      </w:r>
    </w:p>
    <w:p w14:paraId="0000003C" w14:textId="0FBAFA60" w:rsidR="00FC4490" w:rsidRDefault="003C2213">
      <w:pPr>
        <w:spacing w:after="0" w:line="240" w:lineRule="auto"/>
      </w:pPr>
      <w:proofErr w:type="spellStart"/>
      <w:r>
        <w:t>Maeterlinck</w:t>
      </w:r>
      <w:proofErr w:type="spellEnd"/>
      <w:r>
        <w:t>, Maurice: Tři hry o smrti (</w:t>
      </w:r>
      <w:r>
        <w:rPr>
          <w:i/>
        </w:rPr>
        <w:t>Vetřelkyně, Slepci, Vnitro</w:t>
      </w:r>
      <w:r>
        <w:t xml:space="preserve">, 1890-94), </w:t>
      </w:r>
      <w:r>
        <w:rPr>
          <w:i/>
        </w:rPr>
        <w:t>Modrý pták</w:t>
      </w:r>
      <w:r>
        <w:t xml:space="preserve"> (1908)</w:t>
      </w:r>
    </w:p>
    <w:p w14:paraId="1323F6D1" w14:textId="1C2618C9" w:rsidR="00C9665C" w:rsidRDefault="00C9665C">
      <w:pPr>
        <w:spacing w:after="0" w:line="240" w:lineRule="auto"/>
      </w:pPr>
      <w:proofErr w:type="spellStart"/>
      <w:r>
        <w:t>Hauptmann</w:t>
      </w:r>
      <w:proofErr w:type="spellEnd"/>
      <w:r>
        <w:t xml:space="preserve">, Gerhard: </w:t>
      </w:r>
      <w:bookmarkStart w:id="1" w:name="_GoBack"/>
      <w:r w:rsidRPr="00C9665C">
        <w:rPr>
          <w:i/>
        </w:rPr>
        <w:t>Tkalci</w:t>
      </w:r>
      <w:r>
        <w:t xml:space="preserve"> </w:t>
      </w:r>
      <w:bookmarkEnd w:id="1"/>
      <w:r>
        <w:t>(1892)</w:t>
      </w:r>
    </w:p>
    <w:p w14:paraId="0000003D" w14:textId="77777777" w:rsidR="00FC4490" w:rsidRDefault="003C2213">
      <w:pPr>
        <w:spacing w:after="0" w:line="240" w:lineRule="auto"/>
      </w:pPr>
      <w:r>
        <w:t xml:space="preserve">Shaw, George Bernard: </w:t>
      </w:r>
      <w:r>
        <w:rPr>
          <w:i/>
        </w:rPr>
        <w:t>Živnost paní Warrenové</w:t>
      </w:r>
      <w:r>
        <w:t xml:space="preserve"> (1893), </w:t>
      </w:r>
      <w:proofErr w:type="spellStart"/>
      <w:r>
        <w:rPr>
          <w:i/>
        </w:rPr>
        <w:t>Pygmalion</w:t>
      </w:r>
      <w:proofErr w:type="spellEnd"/>
      <w:r>
        <w:t xml:space="preserve"> (1912)</w:t>
      </w:r>
    </w:p>
    <w:p w14:paraId="0000003E" w14:textId="77777777" w:rsidR="00FC4490" w:rsidRDefault="003C2213">
      <w:pPr>
        <w:spacing w:after="0" w:line="240" w:lineRule="auto"/>
      </w:pPr>
      <w:r>
        <w:t xml:space="preserve">Mrštíkové, Alois a Vilém: </w:t>
      </w:r>
      <w:r>
        <w:rPr>
          <w:i/>
        </w:rPr>
        <w:t>Maryša</w:t>
      </w:r>
      <w:r>
        <w:t xml:space="preserve"> (1894)</w:t>
      </w:r>
    </w:p>
    <w:p w14:paraId="0000003F" w14:textId="77777777" w:rsidR="00FC4490" w:rsidRDefault="003C2213">
      <w:pPr>
        <w:spacing w:after="0" w:line="240" w:lineRule="auto"/>
      </w:pPr>
      <w:r>
        <w:t xml:space="preserve">Wilde, Oscar: </w:t>
      </w:r>
      <w:r>
        <w:rPr>
          <w:i/>
        </w:rPr>
        <w:t>Jak je důležité míti Filipa</w:t>
      </w:r>
      <w:r>
        <w:t xml:space="preserve"> (1895)</w:t>
      </w:r>
    </w:p>
    <w:p w14:paraId="00000040" w14:textId="77777777" w:rsidR="00FC4490" w:rsidRDefault="003C2213">
      <w:pPr>
        <w:spacing w:after="0" w:line="240" w:lineRule="auto"/>
      </w:pPr>
      <w:r>
        <w:t xml:space="preserve">Zeyer, Julius: </w:t>
      </w:r>
      <w:r>
        <w:rPr>
          <w:i/>
        </w:rPr>
        <w:t>Radúz a Mahulena</w:t>
      </w:r>
      <w:r>
        <w:t xml:space="preserve"> (1896)</w:t>
      </w:r>
    </w:p>
    <w:p w14:paraId="00000041" w14:textId="77777777" w:rsidR="00FC4490" w:rsidRDefault="003C2213">
      <w:pPr>
        <w:spacing w:after="0" w:line="240" w:lineRule="auto"/>
      </w:pPr>
      <w:proofErr w:type="spellStart"/>
      <w:r>
        <w:t>Schnitzler</w:t>
      </w:r>
      <w:proofErr w:type="spellEnd"/>
      <w:r>
        <w:t xml:space="preserve">, Arthur: </w:t>
      </w:r>
      <w:r>
        <w:rPr>
          <w:i/>
        </w:rPr>
        <w:t>Dokola</w:t>
      </w:r>
      <w:r>
        <w:t xml:space="preserve"> (1896)</w:t>
      </w:r>
    </w:p>
    <w:p w14:paraId="00000042" w14:textId="77777777" w:rsidR="00FC4490" w:rsidRDefault="003C2213">
      <w:pPr>
        <w:spacing w:after="0" w:line="240" w:lineRule="auto"/>
      </w:pPr>
      <w:r>
        <w:t xml:space="preserve">Kvapil, Jaroslav: </w:t>
      </w:r>
      <w:r>
        <w:rPr>
          <w:i/>
        </w:rPr>
        <w:t>Princezna Pampeliška</w:t>
      </w:r>
      <w:r>
        <w:t xml:space="preserve"> (1897)</w:t>
      </w:r>
    </w:p>
    <w:p w14:paraId="00000043" w14:textId="77777777" w:rsidR="00FC4490" w:rsidRDefault="003C2213">
      <w:pPr>
        <w:spacing w:after="0" w:line="240" w:lineRule="auto"/>
      </w:pPr>
      <w:proofErr w:type="spellStart"/>
      <w:r>
        <w:t>Rostand</w:t>
      </w:r>
      <w:proofErr w:type="spellEnd"/>
      <w:r>
        <w:t xml:space="preserve">, Edmond: </w:t>
      </w:r>
      <w:r>
        <w:rPr>
          <w:i/>
        </w:rPr>
        <w:t>Cyrano z </w:t>
      </w:r>
      <w:proofErr w:type="spellStart"/>
      <w:r>
        <w:rPr>
          <w:i/>
        </w:rPr>
        <w:t>Bergeracu</w:t>
      </w:r>
      <w:proofErr w:type="spellEnd"/>
      <w:r>
        <w:t xml:space="preserve"> (1897)</w:t>
      </w:r>
    </w:p>
    <w:p w14:paraId="00000044" w14:textId="77777777" w:rsidR="00FC4490" w:rsidRDefault="003C2213">
      <w:pPr>
        <w:spacing w:after="0" w:line="240" w:lineRule="auto"/>
      </w:pPr>
      <w:r>
        <w:t xml:space="preserve">Čechov, Anton Pavlovič: </w:t>
      </w:r>
      <w:r>
        <w:rPr>
          <w:i/>
        </w:rPr>
        <w:t>Racek</w:t>
      </w:r>
      <w:r>
        <w:t xml:space="preserve"> (1896), </w:t>
      </w:r>
      <w:r>
        <w:rPr>
          <w:i/>
        </w:rPr>
        <w:t>Tři sestry</w:t>
      </w:r>
      <w:r>
        <w:t xml:space="preserve"> (1901), </w:t>
      </w:r>
      <w:r>
        <w:rPr>
          <w:i/>
        </w:rPr>
        <w:t>Višňový sad</w:t>
      </w:r>
      <w:r>
        <w:t xml:space="preserve"> (1904)</w:t>
      </w:r>
    </w:p>
    <w:p w14:paraId="00000045" w14:textId="77777777" w:rsidR="00FC4490" w:rsidRDefault="003C2213">
      <w:pPr>
        <w:spacing w:after="0" w:line="240" w:lineRule="auto"/>
      </w:pPr>
      <w:r>
        <w:t xml:space="preserve">Gorkij, Maxim: </w:t>
      </w:r>
      <w:r>
        <w:rPr>
          <w:i/>
        </w:rPr>
        <w:t>Na dně</w:t>
      </w:r>
      <w:r>
        <w:t xml:space="preserve"> (1902)</w:t>
      </w:r>
    </w:p>
    <w:p w14:paraId="00000046" w14:textId="77777777" w:rsidR="00FC4490" w:rsidRDefault="003C2213">
      <w:pPr>
        <w:spacing w:after="0" w:line="240" w:lineRule="auto"/>
      </w:pPr>
      <w:proofErr w:type="spellStart"/>
      <w:r>
        <w:t>Synge</w:t>
      </w:r>
      <w:proofErr w:type="spellEnd"/>
      <w:r>
        <w:t xml:space="preserve">, John </w:t>
      </w:r>
      <w:proofErr w:type="spellStart"/>
      <w:r>
        <w:t>Millington</w:t>
      </w:r>
      <w:proofErr w:type="spellEnd"/>
      <w:r>
        <w:t xml:space="preserve">: </w:t>
      </w:r>
      <w:r>
        <w:rPr>
          <w:i/>
        </w:rPr>
        <w:t>Hrdina západu</w:t>
      </w:r>
      <w:r>
        <w:t xml:space="preserve"> (1907)</w:t>
      </w:r>
    </w:p>
    <w:p w14:paraId="00000047" w14:textId="77777777" w:rsidR="00FC4490" w:rsidRDefault="003C2213">
      <w:pPr>
        <w:spacing w:after="0" w:line="240" w:lineRule="auto"/>
      </w:pPr>
      <w:r>
        <w:t xml:space="preserve">Mahen, Jiří: </w:t>
      </w:r>
      <w:r>
        <w:rPr>
          <w:i/>
        </w:rPr>
        <w:t xml:space="preserve">Janošík </w:t>
      </w:r>
      <w:r>
        <w:t xml:space="preserve">(1910), </w:t>
      </w:r>
      <w:r>
        <w:rPr>
          <w:i/>
        </w:rPr>
        <w:t>Husa na provázku</w:t>
      </w:r>
      <w:r>
        <w:t xml:space="preserve"> (1925)</w:t>
      </w:r>
    </w:p>
    <w:p w14:paraId="00000048" w14:textId="77777777" w:rsidR="00FC4490" w:rsidRDefault="003C2213">
      <w:pPr>
        <w:spacing w:after="0" w:line="240" w:lineRule="auto"/>
      </w:pPr>
      <w:proofErr w:type="spellStart"/>
      <w:r>
        <w:t>Claudel</w:t>
      </w:r>
      <w:proofErr w:type="spellEnd"/>
      <w:r>
        <w:t xml:space="preserve">, Paul: </w:t>
      </w:r>
      <w:r>
        <w:rPr>
          <w:i/>
        </w:rPr>
        <w:t>Zvěstování Panně Marii</w:t>
      </w:r>
      <w:r>
        <w:t xml:space="preserve"> (1912, druhá verze 1948)</w:t>
      </w:r>
    </w:p>
    <w:p w14:paraId="00000049" w14:textId="77777777" w:rsidR="00FC4490" w:rsidRDefault="003C2213">
      <w:pPr>
        <w:spacing w:after="0" w:line="240" w:lineRule="auto"/>
      </w:pPr>
      <w:r>
        <w:t xml:space="preserve">Dyk, Viktor: </w:t>
      </w:r>
      <w:r>
        <w:rPr>
          <w:i/>
        </w:rPr>
        <w:t xml:space="preserve">Zmoudření Dona </w:t>
      </w:r>
      <w:proofErr w:type="spellStart"/>
      <w:r>
        <w:rPr>
          <w:i/>
        </w:rPr>
        <w:t>Quijota</w:t>
      </w:r>
      <w:proofErr w:type="spellEnd"/>
      <w:r>
        <w:t xml:space="preserve"> (1913)</w:t>
      </w:r>
    </w:p>
    <w:p w14:paraId="0000004A" w14:textId="77777777" w:rsidR="00FC4490" w:rsidRDefault="003C2213">
      <w:pPr>
        <w:spacing w:after="0" w:line="240" w:lineRule="auto"/>
      </w:pPr>
      <w:r>
        <w:t xml:space="preserve">Brecht, </w:t>
      </w:r>
      <w:proofErr w:type="spellStart"/>
      <w:r>
        <w:t>Bertolt</w:t>
      </w:r>
      <w:proofErr w:type="spellEnd"/>
      <w:r>
        <w:t xml:space="preserve">: </w:t>
      </w:r>
      <w:proofErr w:type="spellStart"/>
      <w:r>
        <w:rPr>
          <w:i/>
        </w:rPr>
        <w:t>Baal</w:t>
      </w:r>
      <w:proofErr w:type="spellEnd"/>
      <w:r>
        <w:t xml:space="preserve"> (1918), </w:t>
      </w:r>
      <w:r>
        <w:rPr>
          <w:i/>
        </w:rPr>
        <w:t>Žebrácká opera</w:t>
      </w:r>
      <w:r>
        <w:t xml:space="preserve"> (1928), </w:t>
      </w:r>
      <w:r>
        <w:rPr>
          <w:i/>
        </w:rPr>
        <w:t>Život Galilea</w:t>
      </w:r>
      <w:r>
        <w:t xml:space="preserve"> (1938), </w:t>
      </w:r>
      <w:r>
        <w:rPr>
          <w:i/>
        </w:rPr>
        <w:t>Matka Kuráž</w:t>
      </w:r>
      <w:r>
        <w:t xml:space="preserve"> (1939), </w:t>
      </w:r>
      <w:r>
        <w:rPr>
          <w:i/>
        </w:rPr>
        <w:t xml:space="preserve">Zadržitelný vzestup Artura </w:t>
      </w:r>
      <w:proofErr w:type="spellStart"/>
      <w:r>
        <w:rPr>
          <w:i/>
        </w:rPr>
        <w:t>Uie</w:t>
      </w:r>
      <w:proofErr w:type="spellEnd"/>
      <w:r>
        <w:rPr>
          <w:i/>
        </w:rPr>
        <w:t xml:space="preserve"> </w:t>
      </w:r>
      <w:r>
        <w:t>(1941)</w:t>
      </w:r>
    </w:p>
    <w:p w14:paraId="0000004B" w14:textId="77777777" w:rsidR="00FC4490" w:rsidRDefault="003C2213">
      <w:pPr>
        <w:spacing w:after="0" w:line="240" w:lineRule="auto"/>
        <w:rPr>
          <w:i/>
        </w:rPr>
      </w:pPr>
      <w:r>
        <w:t xml:space="preserve">Čapek, Karel: </w:t>
      </w:r>
      <w:r>
        <w:rPr>
          <w:i/>
        </w:rPr>
        <w:t>Loupežník</w:t>
      </w:r>
      <w:r>
        <w:t xml:space="preserve"> (1920), </w:t>
      </w:r>
      <w:proofErr w:type="gramStart"/>
      <w:r>
        <w:rPr>
          <w:i/>
        </w:rPr>
        <w:t>R.U.R.</w:t>
      </w:r>
      <w:proofErr w:type="gramEnd"/>
      <w:r>
        <w:t xml:space="preserve"> (1920), </w:t>
      </w:r>
      <w:r>
        <w:rPr>
          <w:i/>
        </w:rPr>
        <w:t>Bílá nemoc</w:t>
      </w:r>
      <w:r>
        <w:t xml:space="preserve"> (1937), </w:t>
      </w:r>
      <w:r>
        <w:rPr>
          <w:i/>
        </w:rPr>
        <w:t>Matka</w:t>
      </w:r>
      <w:r>
        <w:t xml:space="preserve"> (1938) </w:t>
      </w:r>
    </w:p>
    <w:p w14:paraId="0000004C" w14:textId="77777777" w:rsidR="00FC4490" w:rsidRDefault="003C2213">
      <w:pPr>
        <w:spacing w:after="0" w:line="240" w:lineRule="auto"/>
      </w:pPr>
      <w:proofErr w:type="spellStart"/>
      <w:r>
        <w:t>Pirandello</w:t>
      </w:r>
      <w:proofErr w:type="spellEnd"/>
      <w:r>
        <w:t xml:space="preserve">, </w:t>
      </w:r>
      <w:proofErr w:type="spellStart"/>
      <w:r>
        <w:t>Luigi</w:t>
      </w:r>
      <w:proofErr w:type="spellEnd"/>
      <w:r>
        <w:t xml:space="preserve">: </w:t>
      </w:r>
      <w:r>
        <w:rPr>
          <w:i/>
        </w:rPr>
        <w:t>Šest postav hledá autora</w:t>
      </w:r>
      <w:r>
        <w:t xml:space="preserve"> (1921)</w:t>
      </w:r>
    </w:p>
    <w:p w14:paraId="0000004D" w14:textId="77777777" w:rsidR="00FC4490" w:rsidRDefault="003C2213">
      <w:pPr>
        <w:spacing w:after="0" w:line="240" w:lineRule="auto"/>
      </w:pPr>
      <w:r>
        <w:t xml:space="preserve">Čapkové, Karel a Josef: </w:t>
      </w:r>
      <w:r>
        <w:rPr>
          <w:i/>
        </w:rPr>
        <w:t>Ze života hmyzu</w:t>
      </w:r>
      <w:r>
        <w:t xml:space="preserve"> (1922)</w:t>
      </w:r>
    </w:p>
    <w:p w14:paraId="0000004E" w14:textId="77777777" w:rsidR="00FC4490" w:rsidRDefault="003C2213">
      <w:pPr>
        <w:spacing w:after="0" w:line="240" w:lineRule="auto"/>
      </w:pPr>
      <w:r>
        <w:t xml:space="preserve">Šrámek, Fráňa: </w:t>
      </w:r>
      <w:r>
        <w:rPr>
          <w:i/>
        </w:rPr>
        <w:t>Měsíc nad řekou</w:t>
      </w:r>
      <w:r>
        <w:t xml:space="preserve"> (1922)</w:t>
      </w:r>
    </w:p>
    <w:p w14:paraId="0000004F" w14:textId="77777777" w:rsidR="00FC4490" w:rsidRDefault="003C2213">
      <w:pPr>
        <w:spacing w:after="0" w:line="240" w:lineRule="auto"/>
      </w:pPr>
      <w:r>
        <w:t xml:space="preserve">Langer, František: </w:t>
      </w:r>
      <w:r>
        <w:rPr>
          <w:i/>
        </w:rPr>
        <w:t>Velbloud uchem jehly</w:t>
      </w:r>
      <w:r>
        <w:t xml:space="preserve"> (1923), </w:t>
      </w:r>
      <w:r>
        <w:rPr>
          <w:i/>
        </w:rPr>
        <w:t>Periferie</w:t>
      </w:r>
      <w:r>
        <w:t xml:space="preserve"> (1925), </w:t>
      </w:r>
      <w:r>
        <w:rPr>
          <w:i/>
        </w:rPr>
        <w:t xml:space="preserve">Dvaasedmdesátka </w:t>
      </w:r>
      <w:r>
        <w:t>(1937)</w:t>
      </w:r>
    </w:p>
    <w:p w14:paraId="00000050" w14:textId="77777777" w:rsidR="00FC4490" w:rsidRDefault="003C2213">
      <w:pPr>
        <w:spacing w:after="0" w:line="240" w:lineRule="auto"/>
      </w:pPr>
      <w:r>
        <w:t xml:space="preserve">Voskovec a Werich: </w:t>
      </w:r>
      <w:r>
        <w:rPr>
          <w:i/>
        </w:rPr>
        <w:t xml:space="preserve">Vest </w:t>
      </w:r>
      <w:proofErr w:type="spellStart"/>
      <w:r>
        <w:rPr>
          <w:i/>
        </w:rPr>
        <w:t>pocket</w:t>
      </w:r>
      <w:proofErr w:type="spellEnd"/>
      <w:r>
        <w:rPr>
          <w:i/>
        </w:rPr>
        <w:t xml:space="preserve"> revue</w:t>
      </w:r>
      <w:r>
        <w:t xml:space="preserve"> (1927), </w:t>
      </w:r>
      <w:r>
        <w:rPr>
          <w:i/>
        </w:rPr>
        <w:t>Caesar</w:t>
      </w:r>
      <w:r>
        <w:t xml:space="preserve"> (1932), </w:t>
      </w:r>
      <w:r>
        <w:rPr>
          <w:i/>
        </w:rPr>
        <w:t>Osel a stín</w:t>
      </w:r>
      <w:r>
        <w:t xml:space="preserve"> (1933)</w:t>
      </w:r>
    </w:p>
    <w:p w14:paraId="00000051" w14:textId="77777777" w:rsidR="00FC4490" w:rsidRDefault="003C2213">
      <w:pPr>
        <w:spacing w:after="0" w:line="240" w:lineRule="auto"/>
      </w:pPr>
      <w:proofErr w:type="spellStart"/>
      <w:r>
        <w:t>O´Neill</w:t>
      </w:r>
      <w:proofErr w:type="spellEnd"/>
      <w:r>
        <w:t xml:space="preserve">, Eugene: </w:t>
      </w:r>
      <w:r>
        <w:rPr>
          <w:i/>
        </w:rPr>
        <w:t>Smutek sluší Elektře</w:t>
      </w:r>
      <w:r>
        <w:t xml:space="preserve"> (1931)</w:t>
      </w:r>
    </w:p>
    <w:p w14:paraId="00000052" w14:textId="77777777" w:rsidR="00FC4490" w:rsidRDefault="003C2213">
      <w:pPr>
        <w:spacing w:after="0" w:line="240" w:lineRule="auto"/>
      </w:pPr>
      <w:proofErr w:type="spellStart"/>
      <w:r>
        <w:t>Lorca</w:t>
      </w:r>
      <w:proofErr w:type="spellEnd"/>
      <w:r>
        <w:t xml:space="preserve">, Federico </w:t>
      </w:r>
      <w:proofErr w:type="spellStart"/>
      <w:r>
        <w:t>García</w:t>
      </w:r>
      <w:proofErr w:type="spellEnd"/>
      <w:r>
        <w:t xml:space="preserve">: </w:t>
      </w:r>
      <w:r>
        <w:rPr>
          <w:i/>
        </w:rPr>
        <w:t>Krvavá svatba</w:t>
      </w:r>
      <w:r>
        <w:t xml:space="preserve"> (1932), </w:t>
      </w:r>
      <w:r>
        <w:rPr>
          <w:i/>
        </w:rPr>
        <w:t>Dům doni Bernardy</w:t>
      </w:r>
      <w:r>
        <w:t xml:space="preserve"> (1936)</w:t>
      </w:r>
    </w:p>
    <w:p w14:paraId="00000053" w14:textId="77777777" w:rsidR="00FC4490" w:rsidRDefault="003C2213">
      <w:pPr>
        <w:spacing w:after="0" w:line="240" w:lineRule="auto"/>
      </w:pPr>
      <w:proofErr w:type="spellStart"/>
      <w:r>
        <w:t>Wilder</w:t>
      </w:r>
      <w:proofErr w:type="spellEnd"/>
      <w:r>
        <w:t xml:space="preserve">, </w:t>
      </w:r>
      <w:proofErr w:type="spellStart"/>
      <w:r>
        <w:t>Thornton</w:t>
      </w:r>
      <w:proofErr w:type="spellEnd"/>
      <w:r>
        <w:t xml:space="preserve">: </w:t>
      </w:r>
      <w:r>
        <w:rPr>
          <w:i/>
        </w:rPr>
        <w:t>Naše městečko</w:t>
      </w:r>
      <w:r>
        <w:t xml:space="preserve"> (1938)</w:t>
      </w:r>
    </w:p>
    <w:p w14:paraId="00000054" w14:textId="77777777" w:rsidR="00FC4490" w:rsidRDefault="003C2213">
      <w:pPr>
        <w:spacing w:after="0" w:line="240" w:lineRule="auto"/>
      </w:pPr>
      <w:r>
        <w:t xml:space="preserve">Nezval, Vítězslav: </w:t>
      </w:r>
      <w:r>
        <w:rPr>
          <w:i/>
        </w:rPr>
        <w:t xml:space="preserve">Manon </w:t>
      </w:r>
      <w:proofErr w:type="spellStart"/>
      <w:r>
        <w:rPr>
          <w:i/>
        </w:rPr>
        <w:t>Lescaut</w:t>
      </w:r>
      <w:proofErr w:type="spellEnd"/>
      <w:r>
        <w:t xml:space="preserve"> (1940)</w:t>
      </w:r>
    </w:p>
    <w:p w14:paraId="00000055" w14:textId="77777777" w:rsidR="00FC4490" w:rsidRDefault="003C2213">
      <w:pPr>
        <w:spacing w:after="0" w:line="240" w:lineRule="auto"/>
      </w:pPr>
      <w:r>
        <w:t xml:space="preserve">Sartre, Jean-Paul: </w:t>
      </w:r>
      <w:r>
        <w:rPr>
          <w:i/>
        </w:rPr>
        <w:t xml:space="preserve">Mouchy </w:t>
      </w:r>
      <w:r>
        <w:t xml:space="preserve">(1943), </w:t>
      </w:r>
      <w:r>
        <w:rPr>
          <w:i/>
        </w:rPr>
        <w:t>S vyloučením veřejnosti</w:t>
      </w:r>
      <w:r>
        <w:t xml:space="preserve"> (1944)</w:t>
      </w:r>
    </w:p>
    <w:p w14:paraId="00000056" w14:textId="77777777" w:rsidR="00FC4490" w:rsidRDefault="003C2213">
      <w:pPr>
        <w:spacing w:after="0" w:line="240" w:lineRule="auto"/>
      </w:pPr>
      <w:proofErr w:type="spellStart"/>
      <w:r>
        <w:t>Williams</w:t>
      </w:r>
      <w:proofErr w:type="spellEnd"/>
      <w:r>
        <w:t xml:space="preserve">, Tennessee: </w:t>
      </w:r>
      <w:r>
        <w:rPr>
          <w:i/>
        </w:rPr>
        <w:t>Tramvaj do stanice Touha</w:t>
      </w:r>
      <w:r>
        <w:t xml:space="preserve"> (1947), </w:t>
      </w:r>
      <w:r>
        <w:rPr>
          <w:i/>
        </w:rPr>
        <w:t>Tetovaná růže</w:t>
      </w:r>
      <w:r>
        <w:t xml:space="preserve"> (1951)</w:t>
      </w:r>
    </w:p>
    <w:p w14:paraId="00000057" w14:textId="77777777" w:rsidR="00FC4490" w:rsidRDefault="003C2213">
      <w:pPr>
        <w:spacing w:after="0" w:line="240" w:lineRule="auto"/>
      </w:pPr>
      <w:r>
        <w:t xml:space="preserve">Miller, Arthur: </w:t>
      </w:r>
      <w:r>
        <w:rPr>
          <w:i/>
        </w:rPr>
        <w:t>Smrt obchodního cestujícího</w:t>
      </w:r>
      <w:r>
        <w:t xml:space="preserve"> (1949)</w:t>
      </w:r>
    </w:p>
    <w:p w14:paraId="00000058" w14:textId="77777777" w:rsidR="00FC4490" w:rsidRDefault="003C2213">
      <w:pPr>
        <w:spacing w:after="0" w:line="240" w:lineRule="auto"/>
      </w:pPr>
      <w:proofErr w:type="spellStart"/>
      <w:r>
        <w:lastRenderedPageBreak/>
        <w:t>Ionesco</w:t>
      </w:r>
      <w:proofErr w:type="spellEnd"/>
      <w:r>
        <w:t xml:space="preserve">, </w:t>
      </w:r>
      <w:proofErr w:type="spellStart"/>
      <w:r>
        <w:t>Eugène</w:t>
      </w:r>
      <w:proofErr w:type="spellEnd"/>
      <w:r>
        <w:t xml:space="preserve">: </w:t>
      </w:r>
      <w:r>
        <w:rPr>
          <w:i/>
        </w:rPr>
        <w:t>Plešatá zpěvačka</w:t>
      </w:r>
      <w:r>
        <w:t xml:space="preserve"> (1950), </w:t>
      </w:r>
      <w:r>
        <w:rPr>
          <w:i/>
        </w:rPr>
        <w:t>Nosorožec</w:t>
      </w:r>
      <w:r>
        <w:t xml:space="preserve"> (1959), </w:t>
      </w:r>
      <w:r>
        <w:rPr>
          <w:i/>
        </w:rPr>
        <w:t>Král umírá</w:t>
      </w:r>
      <w:r>
        <w:t xml:space="preserve"> (1962)</w:t>
      </w:r>
    </w:p>
    <w:p w14:paraId="00000059" w14:textId="77777777" w:rsidR="00FC4490" w:rsidRDefault="003C2213">
      <w:pPr>
        <w:spacing w:after="0" w:line="240" w:lineRule="auto"/>
      </w:pPr>
      <w:r>
        <w:t xml:space="preserve">Káňa, Vašek: </w:t>
      </w:r>
      <w:r>
        <w:rPr>
          <w:i/>
        </w:rPr>
        <w:t>Parta brusiče Karhana</w:t>
      </w:r>
      <w:r>
        <w:t xml:space="preserve"> (1950)</w:t>
      </w:r>
    </w:p>
    <w:p w14:paraId="0000005A" w14:textId="77777777" w:rsidR="00FC4490" w:rsidRDefault="003C2213">
      <w:pPr>
        <w:spacing w:after="0" w:line="240" w:lineRule="auto"/>
      </w:pPr>
      <w:proofErr w:type="spellStart"/>
      <w:r>
        <w:t>Anouilh</w:t>
      </w:r>
      <w:proofErr w:type="spellEnd"/>
      <w:r>
        <w:t xml:space="preserve">, Jean: </w:t>
      </w:r>
      <w:r>
        <w:rPr>
          <w:i/>
        </w:rPr>
        <w:t>Skřivánek</w:t>
      </w:r>
      <w:r>
        <w:t xml:space="preserve"> (1952), </w:t>
      </w:r>
      <w:proofErr w:type="spellStart"/>
      <w:r>
        <w:rPr>
          <w:i/>
        </w:rPr>
        <w:t>Becket</w:t>
      </w:r>
      <w:proofErr w:type="spellEnd"/>
      <w:r>
        <w:t xml:space="preserve"> (1959)</w:t>
      </w:r>
    </w:p>
    <w:p w14:paraId="0000005B" w14:textId="77777777" w:rsidR="00FC4490" w:rsidRDefault="003C2213">
      <w:pPr>
        <w:spacing w:after="0" w:line="240" w:lineRule="auto"/>
      </w:pPr>
      <w:proofErr w:type="spellStart"/>
      <w:r>
        <w:t>Beckett</w:t>
      </w:r>
      <w:proofErr w:type="spellEnd"/>
      <w:r>
        <w:t xml:space="preserve">, Samuel: </w:t>
      </w:r>
      <w:r>
        <w:rPr>
          <w:i/>
        </w:rPr>
        <w:t>Čekání na Godota</w:t>
      </w:r>
      <w:r>
        <w:t xml:space="preserve"> (1952), </w:t>
      </w:r>
      <w:r>
        <w:rPr>
          <w:i/>
        </w:rPr>
        <w:t>Konec hry</w:t>
      </w:r>
      <w:r>
        <w:t xml:space="preserve"> (1957)</w:t>
      </w:r>
    </w:p>
    <w:p w14:paraId="0000005C" w14:textId="77777777" w:rsidR="00FC4490" w:rsidRDefault="003C2213">
      <w:pPr>
        <w:spacing w:after="0" w:line="240" w:lineRule="auto"/>
      </w:pPr>
      <w:proofErr w:type="spellStart"/>
      <w:r>
        <w:t>Dürrenmatt</w:t>
      </w:r>
      <w:proofErr w:type="spellEnd"/>
      <w:r>
        <w:t xml:space="preserve">, Friedrich: </w:t>
      </w:r>
      <w:r>
        <w:rPr>
          <w:i/>
        </w:rPr>
        <w:t>Návštěva staré dámy</w:t>
      </w:r>
      <w:r>
        <w:t xml:space="preserve"> (1956), </w:t>
      </w:r>
      <w:r>
        <w:rPr>
          <w:i/>
        </w:rPr>
        <w:t>Fyzikové</w:t>
      </w:r>
      <w:r>
        <w:t xml:space="preserve"> (1962)</w:t>
      </w:r>
    </w:p>
    <w:p w14:paraId="0000005D" w14:textId="77777777" w:rsidR="00FC4490" w:rsidRDefault="003C2213">
      <w:pPr>
        <w:spacing w:after="0" w:line="240" w:lineRule="auto"/>
      </w:pPr>
      <w:r>
        <w:t xml:space="preserve">Kohout, Pavel: </w:t>
      </w:r>
      <w:r>
        <w:rPr>
          <w:i/>
        </w:rPr>
        <w:t>Taková láska</w:t>
      </w:r>
      <w:r>
        <w:t xml:space="preserve"> (1957), </w:t>
      </w:r>
      <w:r>
        <w:rPr>
          <w:i/>
        </w:rPr>
        <w:t>Ubohý vrah</w:t>
      </w:r>
      <w:r>
        <w:t xml:space="preserve"> (1972)</w:t>
      </w:r>
    </w:p>
    <w:p w14:paraId="0000005E" w14:textId="77777777" w:rsidR="00FC4490" w:rsidRDefault="003C2213">
      <w:pPr>
        <w:spacing w:after="0" w:line="240" w:lineRule="auto"/>
      </w:pPr>
      <w:proofErr w:type="spellStart"/>
      <w:r>
        <w:t>Osborne</w:t>
      </w:r>
      <w:proofErr w:type="spellEnd"/>
      <w:r>
        <w:t xml:space="preserve">, John: </w:t>
      </w:r>
      <w:r>
        <w:rPr>
          <w:i/>
        </w:rPr>
        <w:t>Komik</w:t>
      </w:r>
      <w:r>
        <w:t xml:space="preserve"> (1957)</w:t>
      </w:r>
    </w:p>
    <w:p w14:paraId="0000005F" w14:textId="77777777" w:rsidR="00FC4490" w:rsidRDefault="003C2213">
      <w:pPr>
        <w:spacing w:after="0" w:line="240" w:lineRule="auto"/>
      </w:pPr>
      <w:proofErr w:type="spellStart"/>
      <w:r>
        <w:t>Pinter</w:t>
      </w:r>
      <w:proofErr w:type="spellEnd"/>
      <w:r>
        <w:t xml:space="preserve">, Harold: </w:t>
      </w:r>
      <w:r>
        <w:rPr>
          <w:i/>
        </w:rPr>
        <w:t>Narozeniny</w:t>
      </w:r>
      <w:r>
        <w:t xml:space="preserve"> (1957), </w:t>
      </w:r>
      <w:r>
        <w:rPr>
          <w:i/>
        </w:rPr>
        <w:t>Zrada</w:t>
      </w:r>
      <w:r>
        <w:t xml:space="preserve"> (1978)</w:t>
      </w:r>
    </w:p>
    <w:p w14:paraId="00000060" w14:textId="77777777" w:rsidR="00FC4490" w:rsidRDefault="003C2213">
      <w:pPr>
        <w:spacing w:after="0" w:line="240" w:lineRule="auto"/>
      </w:pPr>
      <w:proofErr w:type="spellStart"/>
      <w:r>
        <w:t>Albee</w:t>
      </w:r>
      <w:proofErr w:type="spellEnd"/>
      <w:r>
        <w:t xml:space="preserve">, Edward: </w:t>
      </w:r>
      <w:r>
        <w:rPr>
          <w:i/>
        </w:rPr>
        <w:t>Stalo se v zoo</w:t>
      </w:r>
      <w:r>
        <w:t xml:space="preserve"> (1958), </w:t>
      </w:r>
      <w:r>
        <w:rPr>
          <w:i/>
        </w:rPr>
        <w:t>Kdopak by se Kafky bál?</w:t>
      </w:r>
      <w:r>
        <w:t xml:space="preserve"> (1962)</w:t>
      </w:r>
    </w:p>
    <w:p w14:paraId="00000061" w14:textId="77777777" w:rsidR="00FC4490" w:rsidRDefault="003C2213">
      <w:pPr>
        <w:spacing w:after="0" w:line="240" w:lineRule="auto"/>
      </w:pPr>
      <w:r>
        <w:t xml:space="preserve">Hrubín, František: </w:t>
      </w:r>
      <w:r>
        <w:rPr>
          <w:i/>
        </w:rPr>
        <w:t>Srpnová neděle</w:t>
      </w:r>
      <w:r>
        <w:t xml:space="preserve"> (1959)</w:t>
      </w:r>
    </w:p>
    <w:p w14:paraId="00000062" w14:textId="77777777" w:rsidR="00FC4490" w:rsidRDefault="003C2213">
      <w:pPr>
        <w:spacing w:after="0" w:line="240" w:lineRule="auto"/>
      </w:pPr>
      <w:r>
        <w:t>Suchý, Jiří (</w:t>
      </w:r>
      <w:proofErr w:type="spellStart"/>
      <w:r>
        <w:t>Šlitr</w:t>
      </w:r>
      <w:proofErr w:type="spellEnd"/>
      <w:r>
        <w:t xml:space="preserve">, Jiří): </w:t>
      </w:r>
      <w:r>
        <w:rPr>
          <w:i/>
        </w:rPr>
        <w:t>Člověk z půdy</w:t>
      </w:r>
      <w:r>
        <w:t xml:space="preserve"> (1959), </w:t>
      </w:r>
      <w:r>
        <w:rPr>
          <w:i/>
        </w:rPr>
        <w:t>Jonáš a tingltangl</w:t>
      </w:r>
      <w:r>
        <w:t xml:space="preserve"> (1962)</w:t>
      </w:r>
    </w:p>
    <w:p w14:paraId="00000063" w14:textId="77777777" w:rsidR="00FC4490" w:rsidRDefault="003C2213">
      <w:pPr>
        <w:spacing w:after="0" w:line="240" w:lineRule="auto"/>
      </w:pPr>
      <w:r>
        <w:t xml:space="preserve">Blažek, Vratislav: </w:t>
      </w:r>
      <w:r>
        <w:rPr>
          <w:i/>
        </w:rPr>
        <w:t>Příliš štědrý večer</w:t>
      </w:r>
      <w:r>
        <w:t xml:space="preserve"> (1960)</w:t>
      </w:r>
    </w:p>
    <w:p w14:paraId="00000064" w14:textId="77777777" w:rsidR="00FC4490" w:rsidRDefault="003C2213">
      <w:pPr>
        <w:spacing w:after="0" w:line="240" w:lineRule="auto"/>
      </w:pPr>
      <w:proofErr w:type="spellStart"/>
      <w:r>
        <w:t>Frisch</w:t>
      </w:r>
      <w:proofErr w:type="spellEnd"/>
      <w:r>
        <w:t xml:space="preserve">, Max: </w:t>
      </w:r>
      <w:r>
        <w:rPr>
          <w:i/>
        </w:rPr>
        <w:t>Andorra</w:t>
      </w:r>
      <w:r>
        <w:t xml:space="preserve"> (1961)</w:t>
      </w:r>
    </w:p>
    <w:p w14:paraId="00000065" w14:textId="77777777" w:rsidR="00FC4490" w:rsidRDefault="003C2213">
      <w:pPr>
        <w:spacing w:after="0" w:line="240" w:lineRule="auto"/>
      </w:pPr>
      <w:r>
        <w:t xml:space="preserve">Kundera, Milan: </w:t>
      </w:r>
      <w:r>
        <w:rPr>
          <w:i/>
        </w:rPr>
        <w:t>Majitelé klíčů</w:t>
      </w:r>
      <w:r>
        <w:t xml:space="preserve"> (1961)</w:t>
      </w:r>
    </w:p>
    <w:p w14:paraId="00000066" w14:textId="77777777" w:rsidR="00FC4490" w:rsidRDefault="003C2213">
      <w:pPr>
        <w:spacing w:after="0" w:line="240" w:lineRule="auto"/>
      </w:pPr>
      <w:r>
        <w:t xml:space="preserve">Topol, Josef: </w:t>
      </w:r>
      <w:r>
        <w:rPr>
          <w:i/>
        </w:rPr>
        <w:t>Konec masopustu</w:t>
      </w:r>
      <w:r>
        <w:t xml:space="preserve"> (1962), </w:t>
      </w:r>
      <w:r>
        <w:rPr>
          <w:i/>
        </w:rPr>
        <w:t>Kočka na kolejích</w:t>
      </w:r>
      <w:r>
        <w:t xml:space="preserve"> (1964)</w:t>
      </w:r>
    </w:p>
    <w:p w14:paraId="00000067" w14:textId="77777777" w:rsidR="00FC4490" w:rsidRDefault="003C2213">
      <w:pPr>
        <w:spacing w:after="0" w:line="240" w:lineRule="auto"/>
      </w:pPr>
      <w:r>
        <w:t xml:space="preserve">Havel, Václav: </w:t>
      </w:r>
      <w:r>
        <w:rPr>
          <w:i/>
        </w:rPr>
        <w:t>Zahradní slavnost</w:t>
      </w:r>
      <w:r>
        <w:t xml:space="preserve"> (1963), </w:t>
      </w:r>
      <w:r>
        <w:rPr>
          <w:i/>
        </w:rPr>
        <w:t>Vyrozumění</w:t>
      </w:r>
      <w:r>
        <w:t xml:space="preserve"> (1965), </w:t>
      </w:r>
      <w:r>
        <w:rPr>
          <w:i/>
        </w:rPr>
        <w:t>Audience</w:t>
      </w:r>
      <w:r>
        <w:t xml:space="preserve"> (1975)</w:t>
      </w:r>
    </w:p>
    <w:p w14:paraId="00000068" w14:textId="77777777" w:rsidR="00FC4490" w:rsidRDefault="003C2213">
      <w:pPr>
        <w:spacing w:after="0" w:line="240" w:lineRule="auto"/>
      </w:pPr>
      <w:proofErr w:type="spellStart"/>
      <w:r>
        <w:t>Mrožek</w:t>
      </w:r>
      <w:proofErr w:type="spellEnd"/>
      <w:r>
        <w:t xml:space="preserve">, </w:t>
      </w:r>
      <w:proofErr w:type="spellStart"/>
      <w:r>
        <w:t>Slawomir</w:t>
      </w:r>
      <w:proofErr w:type="spellEnd"/>
      <w:r>
        <w:t xml:space="preserve">: </w:t>
      </w:r>
      <w:r>
        <w:rPr>
          <w:i/>
        </w:rPr>
        <w:t>Tango</w:t>
      </w:r>
      <w:r>
        <w:t xml:space="preserve"> (1964), </w:t>
      </w:r>
      <w:r>
        <w:rPr>
          <w:i/>
        </w:rPr>
        <w:t>Emigranti</w:t>
      </w:r>
      <w:r>
        <w:t xml:space="preserve"> (1974)</w:t>
      </w:r>
    </w:p>
    <w:p w14:paraId="00000069" w14:textId="77777777" w:rsidR="00FC4490" w:rsidRDefault="003C2213">
      <w:pPr>
        <w:spacing w:after="0" w:line="240" w:lineRule="auto"/>
      </w:pPr>
      <w:r>
        <w:t xml:space="preserve">Uhde, Milan: </w:t>
      </w:r>
      <w:r>
        <w:rPr>
          <w:i/>
        </w:rPr>
        <w:t>Král Vávra</w:t>
      </w:r>
      <w:r>
        <w:t xml:space="preserve"> (1964), </w:t>
      </w:r>
      <w:r>
        <w:rPr>
          <w:i/>
        </w:rPr>
        <w:t>Balada pro banditu</w:t>
      </w:r>
      <w:r>
        <w:t xml:space="preserve"> (1978)</w:t>
      </w:r>
    </w:p>
    <w:p w14:paraId="0000006A" w14:textId="77777777" w:rsidR="00FC4490" w:rsidRDefault="003C2213">
      <w:pPr>
        <w:spacing w:after="0" w:line="240" w:lineRule="auto"/>
      </w:pPr>
      <w:proofErr w:type="spellStart"/>
      <w:r>
        <w:t>Smoček</w:t>
      </w:r>
      <w:proofErr w:type="spellEnd"/>
      <w:r>
        <w:t xml:space="preserve">, Ladislav: </w:t>
      </w:r>
      <w:r>
        <w:rPr>
          <w:i/>
        </w:rPr>
        <w:t xml:space="preserve">Podivné odpoledne dr. Zvonka </w:t>
      </w:r>
      <w:proofErr w:type="spellStart"/>
      <w:r>
        <w:rPr>
          <w:i/>
        </w:rPr>
        <w:t>Burkeho</w:t>
      </w:r>
      <w:proofErr w:type="spellEnd"/>
      <w:r>
        <w:t xml:space="preserve"> (1965)</w:t>
      </w:r>
    </w:p>
    <w:p w14:paraId="0000006B" w14:textId="77777777" w:rsidR="00FC4490" w:rsidRDefault="003C2213">
      <w:pPr>
        <w:spacing w:after="0" w:line="240" w:lineRule="auto"/>
      </w:pPr>
      <w:proofErr w:type="spellStart"/>
      <w:r>
        <w:t>Stoppard</w:t>
      </w:r>
      <w:proofErr w:type="spellEnd"/>
      <w:r>
        <w:t xml:space="preserve">, Tom: </w:t>
      </w:r>
      <w:proofErr w:type="spellStart"/>
      <w:r>
        <w:rPr>
          <w:i/>
        </w:rPr>
        <w:t>Rosencrantz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Guildenstern</w:t>
      </w:r>
      <w:proofErr w:type="spellEnd"/>
      <w:r>
        <w:rPr>
          <w:i/>
        </w:rPr>
        <w:t xml:space="preserve"> jsou mrtvi</w:t>
      </w:r>
      <w:r>
        <w:t xml:space="preserve"> (1966), </w:t>
      </w:r>
      <w:r>
        <w:rPr>
          <w:i/>
        </w:rPr>
        <w:t>Arkádie</w:t>
      </w:r>
      <w:r>
        <w:t xml:space="preserve"> (1993)</w:t>
      </w:r>
    </w:p>
    <w:p w14:paraId="0000006C" w14:textId="77777777" w:rsidR="00FC4490" w:rsidRDefault="003C2213">
      <w:pPr>
        <w:spacing w:after="0" w:line="240" w:lineRule="auto"/>
      </w:pPr>
      <w:r>
        <w:t xml:space="preserve">Müller, </w:t>
      </w:r>
      <w:proofErr w:type="spellStart"/>
      <w:r>
        <w:t>Heiner</w:t>
      </w:r>
      <w:proofErr w:type="spellEnd"/>
      <w:r>
        <w:t>:</w:t>
      </w:r>
      <w:r>
        <w:rPr>
          <w:i/>
        </w:rPr>
        <w:t xml:space="preserve"> Hamlet-stroj </w:t>
      </w:r>
      <w:r>
        <w:t xml:space="preserve">(1977), </w:t>
      </w:r>
      <w:r>
        <w:rPr>
          <w:i/>
        </w:rPr>
        <w:t xml:space="preserve">Pověření </w:t>
      </w:r>
      <w:r>
        <w:t>(1979)</w:t>
      </w:r>
    </w:p>
    <w:p w14:paraId="0000006D" w14:textId="77777777" w:rsidR="00FC4490" w:rsidRDefault="003C2213">
      <w:pPr>
        <w:spacing w:after="0" w:line="240" w:lineRule="auto"/>
      </w:pPr>
      <w:r>
        <w:t xml:space="preserve">Vyskočil, Ivan: </w:t>
      </w:r>
      <w:proofErr w:type="spellStart"/>
      <w:r>
        <w:rPr>
          <w:i/>
        </w:rPr>
        <w:t>Haprdáns</w:t>
      </w:r>
      <w:proofErr w:type="spellEnd"/>
      <w:r>
        <w:t xml:space="preserve"> (1980), </w:t>
      </w:r>
      <w:r>
        <w:rPr>
          <w:i/>
        </w:rPr>
        <w:t xml:space="preserve">Cesta do </w:t>
      </w:r>
      <w:proofErr w:type="spellStart"/>
      <w:r>
        <w:rPr>
          <w:i/>
        </w:rPr>
        <w:t>Úbic</w:t>
      </w:r>
      <w:proofErr w:type="spellEnd"/>
      <w:r>
        <w:t xml:space="preserve"> (1985)</w:t>
      </w:r>
    </w:p>
    <w:p w14:paraId="0000006E" w14:textId="77777777" w:rsidR="00FC4490" w:rsidRDefault="003C2213">
      <w:pPr>
        <w:spacing w:after="0" w:line="240" w:lineRule="auto"/>
      </w:pPr>
      <w:proofErr w:type="spellStart"/>
      <w:r>
        <w:t>Steigerwald</w:t>
      </w:r>
      <w:proofErr w:type="spellEnd"/>
      <w:r>
        <w:t xml:space="preserve">, Karel: </w:t>
      </w:r>
      <w:r>
        <w:rPr>
          <w:i/>
        </w:rPr>
        <w:t>Dobové tance</w:t>
      </w:r>
      <w:r>
        <w:t xml:space="preserve"> (1981), </w:t>
      </w:r>
      <w:r>
        <w:rPr>
          <w:i/>
        </w:rPr>
        <w:t>Neapolská choroba</w:t>
      </w:r>
      <w:r>
        <w:t xml:space="preserve"> (1988)</w:t>
      </w:r>
    </w:p>
    <w:p w14:paraId="0000006F" w14:textId="77777777" w:rsidR="00FC4490" w:rsidRDefault="003C2213">
      <w:pPr>
        <w:spacing w:after="0" w:line="240" w:lineRule="auto"/>
      </w:pPr>
      <w:r>
        <w:t xml:space="preserve">Daněk, Oldřich: </w:t>
      </w:r>
      <w:r>
        <w:rPr>
          <w:i/>
        </w:rPr>
        <w:t>Vévodkyně valdštejnských vojsk</w:t>
      </w:r>
      <w:r>
        <w:t xml:space="preserve"> (1981)</w:t>
      </w:r>
    </w:p>
    <w:p w14:paraId="00000070" w14:textId="77777777" w:rsidR="00FC4490" w:rsidRDefault="003C2213">
      <w:pPr>
        <w:spacing w:after="0" w:line="240" w:lineRule="auto"/>
      </w:pPr>
      <w:r>
        <w:t xml:space="preserve">Churchill, </w:t>
      </w:r>
      <w:proofErr w:type="spellStart"/>
      <w:r>
        <w:t>Caryl</w:t>
      </w:r>
      <w:proofErr w:type="spellEnd"/>
      <w:r>
        <w:t xml:space="preserve">: </w:t>
      </w:r>
      <w:r>
        <w:rPr>
          <w:i/>
        </w:rPr>
        <w:t xml:space="preserve">Top </w:t>
      </w:r>
      <w:proofErr w:type="spellStart"/>
      <w:r>
        <w:rPr>
          <w:i/>
        </w:rPr>
        <w:t>girls</w:t>
      </w:r>
      <w:proofErr w:type="spellEnd"/>
      <w:r>
        <w:t xml:space="preserve"> (1982)</w:t>
      </w:r>
    </w:p>
    <w:p w14:paraId="00000071" w14:textId="77777777" w:rsidR="00FC4490" w:rsidRDefault="003C2213">
      <w:pPr>
        <w:spacing w:after="0" w:line="240" w:lineRule="auto"/>
      </w:pPr>
      <w:proofErr w:type="spellStart"/>
      <w:r>
        <w:t>Koltès</w:t>
      </w:r>
      <w:proofErr w:type="spellEnd"/>
      <w:r>
        <w:t xml:space="preserve">, Bernard-Marie: </w:t>
      </w:r>
      <w:r>
        <w:rPr>
          <w:i/>
        </w:rPr>
        <w:t>Boj černocha se psy</w:t>
      </w:r>
      <w:r>
        <w:t xml:space="preserve"> (1983)</w:t>
      </w:r>
    </w:p>
    <w:p w14:paraId="00000072" w14:textId="77777777" w:rsidR="00FC4490" w:rsidRDefault="003C2213">
      <w:pPr>
        <w:spacing w:after="0" w:line="240" w:lineRule="auto"/>
      </w:pPr>
      <w:r>
        <w:t xml:space="preserve">Bernhard, Thomas: </w:t>
      </w:r>
      <w:r>
        <w:rPr>
          <w:i/>
        </w:rPr>
        <w:t xml:space="preserve">Ritter, </w:t>
      </w:r>
      <w:proofErr w:type="spellStart"/>
      <w:r>
        <w:rPr>
          <w:i/>
        </w:rPr>
        <w:t>Dene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Voss</w:t>
      </w:r>
      <w:proofErr w:type="spellEnd"/>
      <w:r>
        <w:t xml:space="preserve"> (1984)</w:t>
      </w:r>
    </w:p>
    <w:p w14:paraId="00000073" w14:textId="077ADED4" w:rsidR="00FC4490" w:rsidRDefault="003C2213">
      <w:pPr>
        <w:spacing w:after="0" w:line="240" w:lineRule="auto"/>
      </w:pPr>
      <w:proofErr w:type="spellStart"/>
      <w:r>
        <w:t>Jelinek</w:t>
      </w:r>
      <w:proofErr w:type="spellEnd"/>
      <w:r>
        <w:t xml:space="preserve">, </w:t>
      </w:r>
      <w:proofErr w:type="spellStart"/>
      <w:r>
        <w:t>Elfriede</w:t>
      </w:r>
      <w:proofErr w:type="spellEnd"/>
      <w:r>
        <w:t xml:space="preserve">: </w:t>
      </w:r>
      <w:r>
        <w:rPr>
          <w:i/>
        </w:rPr>
        <w:t>Nemoc aneb Moderní ženy</w:t>
      </w:r>
      <w:r>
        <w:t xml:space="preserve"> (1987), </w:t>
      </w:r>
      <w:r>
        <w:rPr>
          <w:i/>
        </w:rPr>
        <w:t xml:space="preserve">On není jako on </w:t>
      </w:r>
      <w:r>
        <w:t>(1998)</w:t>
      </w:r>
    </w:p>
    <w:p w14:paraId="0FC32E3B" w14:textId="6FA43D2E" w:rsidR="00C9665C" w:rsidRDefault="00C9665C">
      <w:pPr>
        <w:spacing w:after="0" w:line="240" w:lineRule="auto"/>
      </w:pPr>
      <w:proofErr w:type="spellStart"/>
      <w:r>
        <w:t>Goldflam</w:t>
      </w:r>
      <w:proofErr w:type="spellEnd"/>
      <w:r>
        <w:t xml:space="preserve">, Arnošt: </w:t>
      </w:r>
      <w:r w:rsidRPr="00C9665C">
        <w:rPr>
          <w:i/>
        </w:rPr>
        <w:t>Písek</w:t>
      </w:r>
      <w:r>
        <w:t xml:space="preserve"> (1988)</w:t>
      </w:r>
    </w:p>
    <w:p w14:paraId="00000074" w14:textId="77777777" w:rsidR="00FC4490" w:rsidRDefault="003C2213">
      <w:pPr>
        <w:spacing w:after="0" w:line="240" w:lineRule="auto"/>
      </w:pPr>
      <w:r>
        <w:t xml:space="preserve">Fischerová, Daniela: </w:t>
      </w:r>
      <w:r>
        <w:rPr>
          <w:i/>
        </w:rPr>
        <w:t>Hodina mezi psem a vlkem</w:t>
      </w:r>
      <w:r>
        <w:t xml:space="preserve"> (1989)</w:t>
      </w:r>
    </w:p>
    <w:p w14:paraId="00000075" w14:textId="77777777" w:rsidR="00FC4490" w:rsidRDefault="003C2213">
      <w:pPr>
        <w:spacing w:after="0" w:line="240" w:lineRule="auto"/>
      </w:pPr>
      <w:proofErr w:type="spellStart"/>
      <w:r>
        <w:t>Schwab</w:t>
      </w:r>
      <w:proofErr w:type="spellEnd"/>
      <w:r>
        <w:t xml:space="preserve">, Werner: </w:t>
      </w:r>
      <w:r>
        <w:rPr>
          <w:i/>
        </w:rPr>
        <w:t xml:space="preserve">Prezidentky </w:t>
      </w:r>
      <w:r>
        <w:t>(1990)</w:t>
      </w:r>
    </w:p>
    <w:p w14:paraId="00000076" w14:textId="77777777" w:rsidR="00FC4490" w:rsidRDefault="003C2213">
      <w:pPr>
        <w:spacing w:after="0" w:line="240" w:lineRule="auto"/>
      </w:pPr>
      <w:proofErr w:type="spellStart"/>
      <w:r>
        <w:t>Letts</w:t>
      </w:r>
      <w:proofErr w:type="spellEnd"/>
      <w:r>
        <w:t xml:space="preserve">, </w:t>
      </w:r>
      <w:proofErr w:type="spellStart"/>
      <w:r>
        <w:t>Tracy</w:t>
      </w:r>
      <w:proofErr w:type="spellEnd"/>
      <w:r>
        <w:t xml:space="preserve">: </w:t>
      </w:r>
      <w:r>
        <w:rPr>
          <w:i/>
        </w:rPr>
        <w:t xml:space="preserve">Zabiják </w:t>
      </w:r>
      <w:proofErr w:type="spellStart"/>
      <w:r>
        <w:rPr>
          <w:i/>
        </w:rPr>
        <w:t>Joe</w:t>
      </w:r>
      <w:proofErr w:type="spellEnd"/>
      <w:r>
        <w:t xml:space="preserve"> (1991)</w:t>
      </w:r>
    </w:p>
    <w:p w14:paraId="00000077" w14:textId="77777777" w:rsidR="00FC4490" w:rsidRDefault="003C2213">
      <w:pPr>
        <w:spacing w:after="0" w:line="240" w:lineRule="auto"/>
      </w:pPr>
      <w:proofErr w:type="spellStart"/>
      <w:r>
        <w:t>Stoppard</w:t>
      </w:r>
      <w:proofErr w:type="spellEnd"/>
      <w:r>
        <w:t xml:space="preserve">, Tom: </w:t>
      </w:r>
      <w:r>
        <w:rPr>
          <w:i/>
        </w:rPr>
        <w:t xml:space="preserve">Arkádie </w:t>
      </w:r>
      <w:r>
        <w:t>(1993)</w:t>
      </w:r>
    </w:p>
    <w:p w14:paraId="00000078" w14:textId="77777777" w:rsidR="00FC4490" w:rsidRDefault="003C2213">
      <w:pPr>
        <w:spacing w:after="0" w:line="240" w:lineRule="auto"/>
      </w:pPr>
      <w:proofErr w:type="spellStart"/>
      <w:r>
        <w:t>Reza</w:t>
      </w:r>
      <w:proofErr w:type="spellEnd"/>
      <w:r>
        <w:t xml:space="preserve">, </w:t>
      </w:r>
      <w:proofErr w:type="spellStart"/>
      <w:r>
        <w:t>Yasmina</w:t>
      </w:r>
      <w:proofErr w:type="spellEnd"/>
      <w:r>
        <w:t xml:space="preserve">: </w:t>
      </w:r>
      <w:r>
        <w:rPr>
          <w:i/>
        </w:rPr>
        <w:t>Obraz</w:t>
      </w:r>
      <w:r>
        <w:t xml:space="preserve"> (1994)</w:t>
      </w:r>
    </w:p>
    <w:p w14:paraId="00000079" w14:textId="77777777" w:rsidR="00FC4490" w:rsidRDefault="003C2213">
      <w:pPr>
        <w:spacing w:after="0" w:line="240" w:lineRule="auto"/>
      </w:pPr>
      <w:proofErr w:type="spellStart"/>
      <w:r>
        <w:t>Fosse</w:t>
      </w:r>
      <w:proofErr w:type="spellEnd"/>
      <w:r>
        <w:t xml:space="preserve">, Jon: </w:t>
      </w:r>
      <w:r>
        <w:rPr>
          <w:i/>
        </w:rPr>
        <w:t>Někdo přijde</w:t>
      </w:r>
      <w:r>
        <w:t xml:space="preserve"> (1996)</w:t>
      </w:r>
    </w:p>
    <w:p w14:paraId="0000007A" w14:textId="77777777" w:rsidR="00FC4490" w:rsidRDefault="003C2213">
      <w:pPr>
        <w:spacing w:after="0" w:line="240" w:lineRule="auto"/>
      </w:pPr>
      <w:proofErr w:type="spellStart"/>
      <w:r>
        <w:t>Ravenhill</w:t>
      </w:r>
      <w:proofErr w:type="spellEnd"/>
      <w:r>
        <w:t xml:space="preserve">, Mark: </w:t>
      </w:r>
      <w:r>
        <w:rPr>
          <w:i/>
        </w:rPr>
        <w:t xml:space="preserve">Shopping and </w:t>
      </w:r>
      <w:proofErr w:type="spellStart"/>
      <w:r>
        <w:rPr>
          <w:i/>
        </w:rPr>
        <w:t>fucking</w:t>
      </w:r>
      <w:proofErr w:type="spellEnd"/>
      <w:r>
        <w:t xml:space="preserve"> (1996)</w:t>
      </w:r>
    </w:p>
    <w:p w14:paraId="0000007B" w14:textId="77777777" w:rsidR="00FC4490" w:rsidRDefault="003C2213">
      <w:pPr>
        <w:spacing w:after="0" w:line="240" w:lineRule="auto"/>
      </w:pPr>
      <w:proofErr w:type="spellStart"/>
      <w:r>
        <w:t>McDonagh</w:t>
      </w:r>
      <w:proofErr w:type="spellEnd"/>
      <w:r>
        <w:t xml:space="preserve">, Martin: </w:t>
      </w:r>
      <w:r>
        <w:rPr>
          <w:i/>
        </w:rPr>
        <w:t xml:space="preserve">Osiřelý západ </w:t>
      </w:r>
      <w:r>
        <w:t>(1997)</w:t>
      </w:r>
    </w:p>
    <w:p w14:paraId="0000007C" w14:textId="77777777" w:rsidR="00FC4490" w:rsidRDefault="003C2213">
      <w:pPr>
        <w:spacing w:after="0" w:line="240" w:lineRule="auto"/>
      </w:pPr>
      <w:r>
        <w:t xml:space="preserve">Sikora, Roman: </w:t>
      </w:r>
      <w:r>
        <w:rPr>
          <w:i/>
        </w:rPr>
        <w:t xml:space="preserve">Smetení </w:t>
      </w:r>
      <w:proofErr w:type="spellStart"/>
      <w:r>
        <w:rPr>
          <w:i/>
        </w:rPr>
        <w:t>Antigony</w:t>
      </w:r>
      <w:proofErr w:type="spellEnd"/>
      <w:r>
        <w:t xml:space="preserve"> (1997)</w:t>
      </w:r>
    </w:p>
    <w:p w14:paraId="0000007D" w14:textId="77777777" w:rsidR="00FC4490" w:rsidRDefault="003C2213">
      <w:pPr>
        <w:spacing w:after="0" w:line="240" w:lineRule="auto"/>
      </w:pPr>
      <w:r>
        <w:t xml:space="preserve">Lagronová, Lenka: </w:t>
      </w:r>
      <w:r>
        <w:rPr>
          <w:i/>
        </w:rPr>
        <w:t xml:space="preserve">Terezka </w:t>
      </w:r>
      <w:r>
        <w:t>(1997)</w:t>
      </w:r>
    </w:p>
    <w:p w14:paraId="0000007E" w14:textId="77777777" w:rsidR="00FC4490" w:rsidRDefault="003C2213">
      <w:pPr>
        <w:spacing w:after="0" w:line="240" w:lineRule="auto"/>
      </w:pPr>
      <w:proofErr w:type="spellStart"/>
      <w:r>
        <w:t>Schimmelpfennig</w:t>
      </w:r>
      <w:proofErr w:type="spellEnd"/>
      <w:r>
        <w:t xml:space="preserve">, Roland: </w:t>
      </w:r>
      <w:r>
        <w:rPr>
          <w:i/>
        </w:rPr>
        <w:t>Arabská noc</w:t>
      </w:r>
      <w:r>
        <w:t xml:space="preserve"> (1999)</w:t>
      </w:r>
    </w:p>
    <w:p w14:paraId="0000007F" w14:textId="77777777" w:rsidR="00FC4490" w:rsidRDefault="003C2213">
      <w:pPr>
        <w:spacing w:after="0" w:line="240" w:lineRule="auto"/>
      </w:pPr>
      <w:r>
        <w:t xml:space="preserve">Drábek, David: </w:t>
      </w:r>
      <w:r>
        <w:rPr>
          <w:i/>
        </w:rPr>
        <w:t xml:space="preserve">Akvabely </w:t>
      </w:r>
      <w:r>
        <w:t>(2003)</w:t>
      </w:r>
    </w:p>
    <w:p w14:paraId="00000080" w14:textId="77777777" w:rsidR="00FC4490" w:rsidRDefault="00FC4490">
      <w:pPr>
        <w:spacing w:after="0" w:line="240" w:lineRule="auto"/>
      </w:pPr>
    </w:p>
    <w:p w14:paraId="00000081" w14:textId="77777777" w:rsidR="00FC4490" w:rsidRDefault="00FC4490">
      <w:pPr>
        <w:spacing w:after="0" w:line="240" w:lineRule="auto"/>
      </w:pPr>
    </w:p>
    <w:p w14:paraId="00000082" w14:textId="77777777" w:rsidR="00FC4490" w:rsidRDefault="00FC4490">
      <w:pPr>
        <w:spacing w:after="0" w:line="240" w:lineRule="auto"/>
      </w:pPr>
    </w:p>
    <w:sectPr w:rsidR="00FC4490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DCDB" w14:textId="77777777" w:rsidR="00AA71EB" w:rsidRDefault="00AA71EB">
      <w:pPr>
        <w:spacing w:after="0" w:line="240" w:lineRule="auto"/>
      </w:pPr>
      <w:r>
        <w:separator/>
      </w:r>
    </w:p>
  </w:endnote>
  <w:endnote w:type="continuationSeparator" w:id="0">
    <w:p w14:paraId="7C1827AF" w14:textId="77777777" w:rsidR="00AA71EB" w:rsidRDefault="00AA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3" w14:textId="5930C98E" w:rsidR="00FC4490" w:rsidRDefault="003C2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665C">
      <w:rPr>
        <w:noProof/>
        <w:color w:val="000000"/>
      </w:rPr>
      <w:t>3</w:t>
    </w:r>
    <w:r>
      <w:rPr>
        <w:color w:val="000000"/>
      </w:rPr>
      <w:fldChar w:fldCharType="end"/>
    </w:r>
  </w:p>
  <w:p w14:paraId="00000084" w14:textId="77777777" w:rsidR="00FC4490" w:rsidRDefault="00FC44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7A47" w14:textId="77777777" w:rsidR="00AA71EB" w:rsidRDefault="00AA71EB">
      <w:pPr>
        <w:spacing w:after="0" w:line="240" w:lineRule="auto"/>
      </w:pPr>
      <w:r>
        <w:separator/>
      </w:r>
    </w:p>
  </w:footnote>
  <w:footnote w:type="continuationSeparator" w:id="0">
    <w:p w14:paraId="48D59B30" w14:textId="77777777" w:rsidR="00AA71EB" w:rsidRDefault="00AA7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0"/>
    <w:rsid w:val="003C2213"/>
    <w:rsid w:val="00425CC5"/>
    <w:rsid w:val="00AA11D2"/>
    <w:rsid w:val="00AA71EB"/>
    <w:rsid w:val="00C9665C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33D7"/>
  <w15:docId w15:val="{734F0792-E00B-43DD-B32D-530E957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6140</Characters>
  <Application>Microsoft Office Word</Application>
  <DocSecurity>0</DocSecurity>
  <Lines>51</Lines>
  <Paragraphs>14</Paragraphs>
  <ScaleCrop>false</ScaleCrop>
  <Company>FFMU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2019-09-29T09:17:00Z</dcterms:created>
  <dcterms:modified xsi:type="dcterms:W3CDTF">2019-09-30T09:52:00Z</dcterms:modified>
</cp:coreProperties>
</file>